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81" w:rsidRDefault="0038091C">
      <w:pPr>
        <w:pStyle w:val="Standard"/>
        <w:spacing w:before="480" w:after="480"/>
        <w:jc w:val="center"/>
      </w:pPr>
      <w:r>
        <w:rPr>
          <w:b/>
          <w:i/>
          <w:sz w:val="48"/>
          <w:szCs w:val="48"/>
        </w:rPr>
        <w:t>SAILS</w:t>
      </w:r>
      <w:r>
        <w:rPr>
          <w:b/>
          <w:sz w:val="48"/>
          <w:szCs w:val="48"/>
        </w:rPr>
        <w:t>: an e-learning system</w:t>
      </w:r>
    </w:p>
    <w:p w:rsidR="001D3981" w:rsidRDefault="0038091C">
      <w:pPr>
        <w:pStyle w:val="Standard"/>
        <w:spacing w:before="480" w:after="480"/>
        <w:jc w:val="center"/>
        <w:rPr>
          <w:b/>
          <w:sz w:val="48"/>
          <w:szCs w:val="48"/>
        </w:rPr>
      </w:pPr>
      <w:proofErr w:type="gramStart"/>
      <w:r>
        <w:rPr>
          <w:b/>
          <w:sz w:val="48"/>
          <w:szCs w:val="48"/>
        </w:rPr>
        <w:t>using</w:t>
      </w:r>
      <w:proofErr w:type="gramEnd"/>
      <w:r>
        <w:rPr>
          <w:b/>
          <w:sz w:val="48"/>
          <w:szCs w:val="48"/>
        </w:rPr>
        <w:t xml:space="preserve"> data of official statistics</w:t>
      </w:r>
    </w:p>
    <w:p w:rsidR="001D3981" w:rsidRDefault="0038091C">
      <w:pPr>
        <w:pStyle w:val="Standard"/>
        <w:spacing w:before="0"/>
      </w:pPr>
      <w:r>
        <w:t>Violeta Calian, Statistics Iceland, Violeta.Calian@hagstofa.is</w:t>
      </w:r>
    </w:p>
    <w:p w:rsidR="001D3981" w:rsidRDefault="0038091C">
      <w:pPr>
        <w:pStyle w:val="Standard"/>
        <w:spacing w:before="0"/>
      </w:pPr>
      <w:r>
        <w:t>Anna Helga Jonsdottir, University of Iceland, ahj@hi.is</w:t>
      </w:r>
    </w:p>
    <w:p w:rsidR="001D3981" w:rsidRDefault="0038091C">
      <w:pPr>
        <w:pStyle w:val="Standard"/>
        <w:spacing w:before="0"/>
      </w:pPr>
      <w:r>
        <w:t>Gunnar Stefansson, University of Iceland, gunnar@hi.is</w:t>
      </w:r>
    </w:p>
    <w:p w:rsidR="001D3981" w:rsidRDefault="0038091C">
      <w:pPr>
        <w:pStyle w:val="Standard"/>
        <w:spacing w:before="0"/>
      </w:pPr>
      <w:r>
        <w:t xml:space="preserve">Jamie Lentin, </w:t>
      </w:r>
      <w:r>
        <w:t>Shuttle Thread, lentinj@shuttlethread.com</w:t>
      </w:r>
    </w:p>
    <w:p w:rsidR="001D3981" w:rsidRDefault="0038091C">
      <w:pPr>
        <w:pStyle w:val="Standard"/>
        <w:spacing w:before="240"/>
        <w:rPr>
          <w:b/>
          <w:sz w:val="20"/>
          <w:szCs w:val="20"/>
        </w:rPr>
      </w:pPr>
      <w:r>
        <w:rPr>
          <w:b/>
          <w:sz w:val="20"/>
          <w:szCs w:val="20"/>
        </w:rPr>
        <w:t>Abstract</w:t>
      </w:r>
    </w:p>
    <w:p w:rsidR="001D3981" w:rsidRDefault="0038091C">
      <w:pPr>
        <w:pStyle w:val="Standard"/>
        <w:spacing w:before="0" w:after="120" w:line="276" w:lineRule="auto"/>
      </w:pPr>
      <w:r>
        <w:rPr>
          <w:i/>
          <w:sz w:val="20"/>
          <w:szCs w:val="20"/>
          <w:lang w:val="en-US"/>
        </w:rPr>
        <w:t xml:space="preserve">Statistics Iceland (SI) and University of Iceland (UI) are collaboratively developing a digital ESS - shareable product in the area of statistical e-learning, the "Statistics Adaptive Intelligent Learning </w:t>
      </w:r>
      <w:r>
        <w:rPr>
          <w:i/>
          <w:sz w:val="20"/>
          <w:szCs w:val="20"/>
          <w:lang w:val="en-US"/>
        </w:rPr>
        <w:t>System" (SAILS).This will be a</w:t>
      </w:r>
      <w:r>
        <w:rPr>
          <w:i/>
          <w:sz w:val="20"/>
          <w:szCs w:val="20"/>
        </w:rPr>
        <w:t xml:space="preserve"> freely accessible, open source, web-based educational system designed for high-school and university students, which utilizes open data of official statistics for training and personalised, interactive drills. It is also a va</w:t>
      </w:r>
      <w:r>
        <w:rPr>
          <w:i/>
          <w:sz w:val="20"/>
          <w:szCs w:val="20"/>
        </w:rPr>
        <w:t>luable tool for training students or for research on web-assisted education.</w:t>
      </w:r>
    </w:p>
    <w:p w:rsidR="001D3981" w:rsidRDefault="0038091C">
      <w:pPr>
        <w:pStyle w:val="Standard"/>
        <w:spacing w:before="0" w:line="276" w:lineRule="auto"/>
      </w:pPr>
      <w:r>
        <w:rPr>
          <w:i/>
          <w:sz w:val="20"/>
          <w:szCs w:val="20"/>
        </w:rPr>
        <w:t xml:space="preserve">The new product is part of and based on a successfully tested, more complex e-learning system developed at the UI, School of Statistics, the tutor-web </w:t>
      </w:r>
      <w:r>
        <w:rPr>
          <w:i/>
          <w:color w:val="000000"/>
          <w:sz w:val="20"/>
          <w:szCs w:val="20"/>
        </w:rPr>
        <w:t>(</w:t>
      </w:r>
      <w:hyperlink r:id="rId9">
        <w:r>
          <w:rPr>
            <w:rStyle w:val="Internetlink"/>
            <w:i/>
            <w:sz w:val="20"/>
            <w:szCs w:val="20"/>
          </w:rPr>
          <w:t>http://tutor-web.net</w:t>
        </w:r>
      </w:hyperlink>
      <w:r>
        <w:rPr>
          <w:i/>
          <w:color w:val="000000"/>
          <w:sz w:val="20"/>
          <w:szCs w:val="20"/>
        </w:rPr>
        <w:t xml:space="preserve">). It has been a research </w:t>
      </w:r>
      <w:proofErr w:type="gramStart"/>
      <w:r>
        <w:rPr>
          <w:i/>
          <w:color w:val="000000"/>
          <w:sz w:val="20"/>
          <w:szCs w:val="20"/>
        </w:rPr>
        <w:t>project</w:t>
      </w:r>
      <w:proofErr w:type="gramEnd"/>
      <w:r>
        <w:rPr>
          <w:i/>
          <w:color w:val="000000"/>
          <w:sz w:val="20"/>
          <w:szCs w:val="20"/>
        </w:rPr>
        <w:t xml:space="preserve"> for the past 20 years at UI and it relies exclusively on open source computer code with material under the Creative Commons Attribution-</w:t>
      </w:r>
      <w:proofErr w:type="spellStart"/>
      <w:r>
        <w:rPr>
          <w:i/>
          <w:color w:val="000000"/>
          <w:sz w:val="20"/>
          <w:szCs w:val="20"/>
        </w:rPr>
        <w:t>ShareAlike</w:t>
      </w:r>
      <w:proofErr w:type="spellEnd"/>
      <w:r>
        <w:rPr>
          <w:i/>
          <w:color w:val="000000"/>
          <w:sz w:val="20"/>
          <w:szCs w:val="20"/>
        </w:rPr>
        <w:t xml:space="preserve"> License. Software is written in the </w:t>
      </w:r>
      <w:proofErr w:type="spellStart"/>
      <w:r>
        <w:rPr>
          <w:i/>
          <w:color w:val="000000"/>
          <w:sz w:val="20"/>
          <w:szCs w:val="20"/>
        </w:rPr>
        <w:t>Plone</w:t>
      </w:r>
      <w:proofErr w:type="spellEnd"/>
      <w:r>
        <w:rPr>
          <w:i/>
          <w:color w:val="000000"/>
          <w:sz w:val="20"/>
          <w:szCs w:val="20"/>
        </w:rPr>
        <w:t>,</w:t>
      </w:r>
      <w:r>
        <w:rPr>
          <w:i/>
          <w:color w:val="2197D2"/>
          <w:sz w:val="20"/>
          <w:szCs w:val="20"/>
        </w:rPr>
        <w:t xml:space="preserve"> </w:t>
      </w:r>
      <w:r>
        <w:rPr>
          <w:i/>
          <w:color w:val="000000"/>
          <w:sz w:val="20"/>
          <w:szCs w:val="20"/>
        </w:rPr>
        <w:t xml:space="preserve">CMS (content management system), on top of a PostgreSQL Server. Educational material is mainly written in </w:t>
      </w:r>
      <w:proofErr w:type="spellStart"/>
      <w:r>
        <w:rPr>
          <w:i/>
          <w:color w:val="000000"/>
          <w:sz w:val="20"/>
          <w:szCs w:val="20"/>
        </w:rPr>
        <w:t>LaTeX</w:t>
      </w:r>
      <w:proofErr w:type="spellEnd"/>
      <w:r>
        <w:rPr>
          <w:i/>
          <w:color w:val="000000"/>
          <w:sz w:val="20"/>
          <w:szCs w:val="20"/>
        </w:rPr>
        <w:t>. Examples and plots are mostly driven by R (</w:t>
      </w:r>
      <w:r>
        <w:rPr>
          <w:i/>
          <w:sz w:val="20"/>
          <w:szCs w:val="20"/>
        </w:rPr>
        <w:t>R: A Language and Environment for Statistical Computing</w:t>
      </w:r>
      <w:r>
        <w:rPr>
          <w:i/>
          <w:color w:val="000000"/>
          <w:sz w:val="20"/>
          <w:szCs w:val="20"/>
        </w:rPr>
        <w:t xml:space="preserve">).  </w:t>
      </w:r>
    </w:p>
    <w:p w:rsidR="001D3981" w:rsidRDefault="0038091C">
      <w:pPr>
        <w:pStyle w:val="Default"/>
        <w:spacing w:line="276" w:lineRule="auto"/>
        <w:jc w:val="both"/>
        <w:rPr>
          <w:rFonts w:ascii="Arial" w:hAnsi="Arial" w:cs="Arial"/>
          <w:i/>
          <w:sz w:val="20"/>
          <w:szCs w:val="20"/>
          <w:lang w:val="en-GB"/>
        </w:rPr>
      </w:pPr>
      <w:r>
        <w:rPr>
          <w:rFonts w:ascii="Arial" w:hAnsi="Arial" w:cs="Arial"/>
          <w:i/>
          <w:sz w:val="20"/>
          <w:szCs w:val="20"/>
          <w:lang w:val="en-GB"/>
        </w:rPr>
        <w:t>The emphasis of the present project is</w:t>
      </w:r>
      <w:r>
        <w:rPr>
          <w:rFonts w:ascii="Arial" w:hAnsi="Arial" w:cs="Arial"/>
          <w:i/>
          <w:sz w:val="20"/>
          <w:szCs w:val="20"/>
          <w:lang w:val="en-GB"/>
        </w:rPr>
        <w:t xml:space="preserve"> on the novel features added to the existing solution:</w:t>
      </w:r>
    </w:p>
    <w:p w:rsidR="001D3981" w:rsidRDefault="0038091C">
      <w:pPr>
        <w:pStyle w:val="ListParagraph"/>
        <w:numPr>
          <w:ilvl w:val="0"/>
          <w:numId w:val="2"/>
        </w:numPr>
        <w:spacing w:before="0" w:line="276" w:lineRule="auto"/>
        <w:rPr>
          <w:i/>
          <w:sz w:val="20"/>
          <w:szCs w:val="20"/>
        </w:rPr>
      </w:pPr>
      <w:proofErr w:type="gramStart"/>
      <w:r>
        <w:rPr>
          <w:i/>
          <w:sz w:val="20"/>
          <w:szCs w:val="20"/>
        </w:rPr>
        <w:t>the</w:t>
      </w:r>
      <w:proofErr w:type="gramEnd"/>
      <w:r>
        <w:rPr>
          <w:i/>
          <w:sz w:val="20"/>
          <w:szCs w:val="20"/>
        </w:rPr>
        <w:t xml:space="preserve"> software module for the tutor-web which makes possible for the students to use real data for a variety of statistical analyses. Drill/exercise questions will then be based on such data sets.</w:t>
      </w:r>
    </w:p>
    <w:p w:rsidR="001D3981" w:rsidRDefault="0038091C">
      <w:pPr>
        <w:pStyle w:val="ListParagraph"/>
        <w:numPr>
          <w:ilvl w:val="0"/>
          <w:numId w:val="2"/>
        </w:numPr>
        <w:spacing w:line="276" w:lineRule="auto"/>
        <w:rPr>
          <w:i/>
          <w:sz w:val="20"/>
          <w:szCs w:val="20"/>
        </w:rPr>
      </w:pPr>
      <w:proofErr w:type="gramStart"/>
      <w:r>
        <w:rPr>
          <w:i/>
          <w:sz w:val="20"/>
          <w:szCs w:val="20"/>
        </w:rPr>
        <w:t>new</w:t>
      </w:r>
      <w:proofErr w:type="gramEnd"/>
      <w:r>
        <w:rPr>
          <w:i/>
          <w:sz w:val="20"/>
          <w:szCs w:val="20"/>
        </w:rPr>
        <w:t xml:space="preserve"> ed</w:t>
      </w:r>
      <w:r>
        <w:rPr>
          <w:i/>
          <w:sz w:val="20"/>
          <w:szCs w:val="20"/>
        </w:rPr>
        <w:t>ucational content which will include tutorials and exercises/drills relevant for data of official statistics.</w:t>
      </w:r>
    </w:p>
    <w:p w:rsidR="001D3981" w:rsidRDefault="0038091C">
      <w:pPr>
        <w:pStyle w:val="Abstrakti"/>
        <w:spacing w:line="276" w:lineRule="auto"/>
      </w:pPr>
      <w:r>
        <w:rPr>
          <w:lang w:val="en-US"/>
        </w:rPr>
        <w:t xml:space="preserve">The software module will be flexible enough and designed such that it will easily adapt to various </w:t>
      </w:r>
      <w:proofErr w:type="spellStart"/>
      <w:r>
        <w:rPr>
          <w:lang w:val="en-US"/>
        </w:rPr>
        <w:t>api</w:t>
      </w:r>
      <w:proofErr w:type="spellEnd"/>
      <w:r>
        <w:rPr>
          <w:lang w:val="en-US"/>
        </w:rPr>
        <w:t>/data structures corresponding to various NS</w:t>
      </w:r>
      <w:r>
        <w:rPr>
          <w:lang w:val="en-US"/>
        </w:rPr>
        <w:t>Is. To start with, it will be able to use data from Eurostat</w:t>
      </w:r>
      <w:r>
        <w:rPr>
          <w:vertAlign w:val="superscript"/>
          <w:lang w:val="en-US"/>
        </w:rPr>
        <w:t xml:space="preserve"> </w:t>
      </w:r>
      <w:r>
        <w:rPr>
          <w:lang w:val="en-US"/>
        </w:rPr>
        <w:t>and at least two NSIs. The e-learning system can be enriched continuously with new open data and with new educational content from any NSI, instructors and other open data providers</w:t>
      </w:r>
      <w:r>
        <w:t>.</w:t>
      </w:r>
    </w:p>
    <w:p w:rsidR="001D3981" w:rsidRDefault="0038091C">
      <w:pPr>
        <w:pStyle w:val="Abstrakti"/>
      </w:pPr>
      <w:r>
        <w:rPr>
          <w:b/>
        </w:rPr>
        <w:t>Keywords</w:t>
      </w:r>
      <w:r>
        <w:t>: st</w:t>
      </w:r>
      <w:r>
        <w:t>atistical literacy, e-learning, open data, open source</w:t>
      </w:r>
    </w:p>
    <w:p w:rsidR="001D3981" w:rsidRDefault="0038091C">
      <w:pPr>
        <w:pStyle w:val="Heading2"/>
        <w:numPr>
          <w:ilvl w:val="0"/>
          <w:numId w:val="3"/>
        </w:numPr>
      </w:pPr>
      <w:r>
        <w:lastRenderedPageBreak/>
        <w:t>Introduction</w:t>
      </w:r>
    </w:p>
    <w:p w:rsidR="001D3981" w:rsidRDefault="0038091C">
      <w:pPr>
        <w:pStyle w:val="Standard"/>
        <w:rPr>
          <w:lang w:val="en-US"/>
        </w:rPr>
      </w:pPr>
      <w:r>
        <w:t>The purpose of this paper is to describe the collaborative project</w:t>
      </w:r>
      <w:r>
        <w:rPr>
          <w:rStyle w:val="FootnoteAnchor"/>
        </w:rPr>
        <w:footnoteReference w:id="1"/>
      </w:r>
      <w:r>
        <w:t xml:space="preserve"> of </w:t>
      </w:r>
      <w:r>
        <w:rPr>
          <w:lang w:val="en-US"/>
        </w:rPr>
        <w:t xml:space="preserve">Statistics Iceland (SI) and University of Iceland (UI) which develop together an open source product in the area of </w:t>
      </w:r>
      <w:r>
        <w:rPr>
          <w:lang w:val="en-US"/>
        </w:rPr>
        <w:t>statistical e-learning, the "Statistics Adaptive Intelligent Learning System" (</w:t>
      </w:r>
      <w:r>
        <w:rPr>
          <w:b/>
          <w:i/>
          <w:iCs/>
          <w:lang w:val="en-US"/>
        </w:rPr>
        <w:t>SAILS</w:t>
      </w:r>
      <w:r>
        <w:rPr>
          <w:lang w:val="en-US"/>
        </w:rPr>
        <w:t xml:space="preserve">). It consists of the enriched Statistics module of the existing </w:t>
      </w:r>
      <w:r>
        <w:rPr>
          <w:i/>
          <w:lang w:val="en-US"/>
        </w:rPr>
        <w:t>tutor-web</w:t>
      </w:r>
      <w:r>
        <w:rPr>
          <w:lang w:val="en-US"/>
        </w:rPr>
        <w:t xml:space="preserve"> of UI, and it is obtained by adding new learning and training content and by making use of open d</w:t>
      </w:r>
      <w:r>
        <w:rPr>
          <w:lang w:val="en-US"/>
        </w:rPr>
        <w:t xml:space="preserve">ata provided by official statistics for exercises and drills. With </w:t>
      </w:r>
      <w:r>
        <w:rPr>
          <w:i/>
          <w:lang w:val="en-US"/>
        </w:rPr>
        <w:t>SAILS</w:t>
      </w:r>
      <w:r>
        <w:rPr>
          <w:lang w:val="en-US"/>
        </w:rPr>
        <w:t>, individualized, real-life data sets are provided for statistical analysis and learning, to each student, something which was not available until now.</w:t>
      </w:r>
    </w:p>
    <w:p w:rsidR="001D3981" w:rsidRDefault="0038091C">
      <w:pPr>
        <w:pStyle w:val="Standard"/>
        <w:rPr>
          <w:lang w:val="en-US"/>
        </w:rPr>
      </w:pPr>
      <w:r>
        <w:rPr>
          <w:lang w:val="en-US"/>
        </w:rPr>
        <w:t xml:space="preserve">Several characteristics of this </w:t>
      </w:r>
      <w:r>
        <w:rPr>
          <w:lang w:val="en-US"/>
        </w:rPr>
        <w:t>product are worth mentioning</w:t>
      </w:r>
      <w:r>
        <w:rPr>
          <w:rStyle w:val="FootnoteAnchor"/>
          <w:lang w:val="en-US"/>
        </w:rPr>
        <w:footnoteReference w:id="2"/>
      </w:r>
      <w:r>
        <w:rPr>
          <w:lang w:val="en-US"/>
        </w:rPr>
        <w:t>:</w:t>
      </w:r>
    </w:p>
    <w:p w:rsidR="001D3981" w:rsidRDefault="0038091C">
      <w:pPr>
        <w:pStyle w:val="Standard"/>
        <w:numPr>
          <w:ilvl w:val="5"/>
          <w:numId w:val="2"/>
        </w:numPr>
      </w:pPr>
      <w:r>
        <w:rPr>
          <w:lang w:val="en-US"/>
        </w:rPr>
        <w:t>it is a supplementary tool for learning and formative assessment, providing step-by-step solutions to assignments</w:t>
      </w:r>
    </w:p>
    <w:p w:rsidR="001D3981" w:rsidRDefault="0038091C">
      <w:pPr>
        <w:pStyle w:val="Standard"/>
      </w:pPr>
      <w:r>
        <w:rPr>
          <w:lang w:val="en-US"/>
        </w:rPr>
        <w:t xml:space="preserve">(ii) </w:t>
      </w:r>
      <w:proofErr w:type="gramStart"/>
      <w:r>
        <w:rPr>
          <w:lang w:val="en-US"/>
        </w:rPr>
        <w:t>students</w:t>
      </w:r>
      <w:proofErr w:type="gramEnd"/>
      <w:r>
        <w:rPr>
          <w:lang w:val="en-US"/>
        </w:rPr>
        <w:t xml:space="preserve"> and instructors may contribute to the educational material and all contributions are  rated</w:t>
      </w:r>
    </w:p>
    <w:p w:rsidR="001D3981" w:rsidRDefault="0038091C">
      <w:pPr>
        <w:pStyle w:val="Standard"/>
        <w:rPr>
          <w:rFonts w:ascii="Times New Roman" w:hAnsi="Times New Roman"/>
          <w:lang w:val="en-US"/>
        </w:rPr>
      </w:pPr>
      <w:r>
        <w:rPr>
          <w:lang w:val="en-US"/>
        </w:rPr>
        <w:t>(iii)</w:t>
      </w:r>
      <w:r>
        <w:rPr>
          <w:lang w:val="en-US"/>
        </w:rPr>
        <w:t xml:space="preserve"> </w:t>
      </w:r>
      <w:proofErr w:type="gramStart"/>
      <w:r>
        <w:rPr>
          <w:lang w:val="en-US"/>
        </w:rPr>
        <w:t>a</w:t>
      </w:r>
      <w:proofErr w:type="gramEnd"/>
      <w:r>
        <w:rPr>
          <w:lang w:val="en-US"/>
        </w:rPr>
        <w:t xml:space="preserve"> chat platform is provided, an offline support and a mobile version of the tutor-web are available</w:t>
      </w:r>
    </w:p>
    <w:p w:rsidR="001D3981" w:rsidRDefault="0038091C">
      <w:pPr>
        <w:pStyle w:val="Standard"/>
        <w:rPr>
          <w:lang w:val="en-US"/>
        </w:rPr>
      </w:pPr>
      <w:r>
        <w:rPr>
          <w:lang w:val="en-US"/>
        </w:rPr>
        <w:t xml:space="preserve">The </w:t>
      </w:r>
      <w:r>
        <w:t>system is designed for high-school and university students and it could also become a valuable tool for training students for statistical competitions. In addition, the collected data on students' behaviour may be used for research on web-assisted educatio</w:t>
      </w:r>
      <w:r>
        <w:t xml:space="preserve">n such as drill item selection methods. </w:t>
      </w:r>
      <w:proofErr w:type="spellStart"/>
      <w:r>
        <w:rPr>
          <w:lang w:val="en-US"/>
        </w:rPr>
        <w:t>Excercises</w:t>
      </w:r>
      <w:proofErr w:type="spellEnd"/>
      <w:r>
        <w:rPr>
          <w:lang w:val="en-US"/>
        </w:rPr>
        <w:t xml:space="preserve">/drills are designed to increase difficulty gradually, training on a given lecture/tutorial/course has no limit in number of </w:t>
      </w:r>
      <w:proofErr w:type="spellStart"/>
      <w:r>
        <w:rPr>
          <w:lang w:val="en-US"/>
        </w:rPr>
        <w:t>excercises</w:t>
      </w:r>
      <w:proofErr w:type="spellEnd"/>
      <w:r>
        <w:rPr>
          <w:lang w:val="en-US"/>
        </w:rPr>
        <w:t xml:space="preserve"> but the answering to each such a drill is timed. Rewards are given in </w:t>
      </w:r>
      <w:r>
        <w:rPr>
          <w:lang w:val="en-US"/>
        </w:rPr>
        <w:t xml:space="preserve">a cryptocurrency called </w:t>
      </w:r>
      <w:proofErr w:type="spellStart"/>
      <w:r>
        <w:rPr>
          <w:lang w:val="en-US"/>
        </w:rPr>
        <w:t>Smileycoin</w:t>
      </w:r>
      <w:proofErr w:type="spellEnd"/>
      <w:r>
        <w:rPr>
          <w:lang w:val="en-US"/>
        </w:rPr>
        <w:t xml:space="preserve">. </w:t>
      </w:r>
    </w:p>
    <w:p w:rsidR="001D3981" w:rsidRDefault="001D3981">
      <w:pPr>
        <w:pStyle w:val="Standard"/>
        <w:rPr>
          <w:lang w:val="en-US"/>
        </w:rPr>
      </w:pPr>
    </w:p>
    <w:p w:rsidR="001D3981" w:rsidRDefault="0038091C">
      <w:pPr>
        <w:pStyle w:val="Standard"/>
        <w:numPr>
          <w:ilvl w:val="0"/>
          <w:numId w:val="3"/>
        </w:numPr>
        <w:rPr>
          <w:rFonts w:asciiTheme="minorHAnsi" w:hAnsiTheme="minorHAnsi"/>
          <w:b/>
        </w:rPr>
      </w:pPr>
      <w:r>
        <w:rPr>
          <w:rFonts w:asciiTheme="minorHAnsi" w:hAnsiTheme="minorHAnsi"/>
          <w:b/>
        </w:rPr>
        <w:t>Experience and results</w:t>
      </w:r>
    </w:p>
    <w:p w:rsidR="001D3981" w:rsidRDefault="0038091C">
      <w:pPr>
        <w:pStyle w:val="Standard"/>
        <w:spacing w:before="0"/>
      </w:pPr>
      <w:r>
        <w:rPr>
          <w:lang w:val="en-US"/>
        </w:rPr>
        <w:t xml:space="preserve">Tests and surveys have shown learning and satisfaction of users (more than 2000 students tested in Iceland, high schools and university, and in Kenya) with </w:t>
      </w:r>
      <w:r>
        <w:t xml:space="preserve">the tutor-web </w:t>
      </w:r>
      <w:r>
        <w:rPr>
          <w:color w:val="000000"/>
        </w:rPr>
        <w:t>(</w:t>
      </w:r>
      <w:hyperlink r:id="rId10">
        <w:r>
          <w:rPr>
            <w:rStyle w:val="Internetlink"/>
            <w:i/>
            <w:iCs/>
            <w:color w:val="0000FF"/>
          </w:rPr>
          <w:t>http://tutor-web.net</w:t>
        </w:r>
      </w:hyperlink>
      <w:r>
        <w:rPr>
          <w:color w:val="000000"/>
        </w:rPr>
        <w:t>).</w:t>
      </w:r>
      <w:r>
        <w:rPr>
          <w:lang w:val="en-US"/>
        </w:rPr>
        <w:t xml:space="preserve">, i.e. </w:t>
      </w:r>
      <w:r>
        <w:t xml:space="preserve">the more complex e-learning system created at the UI, School of Statistics, with development by </w:t>
      </w:r>
      <w:proofErr w:type="spellStart"/>
      <w:r>
        <w:t>ShuttleThread</w:t>
      </w:r>
      <w:proofErr w:type="spellEnd"/>
      <w:r>
        <w:t xml:space="preserve">. </w:t>
      </w:r>
      <w:r>
        <w:rPr>
          <w:color w:val="000000"/>
        </w:rPr>
        <w:t xml:space="preserve">This has been a research </w:t>
      </w:r>
      <w:r>
        <w:rPr>
          <w:color w:val="000000"/>
        </w:rPr>
        <w:lastRenderedPageBreak/>
        <w:t>project for the past 20 years at UI and it relies exclusively on open sour</w:t>
      </w:r>
      <w:r>
        <w:rPr>
          <w:color w:val="000000"/>
        </w:rPr>
        <w:t>ce computer code with material under the Creative Commons Attribution-</w:t>
      </w:r>
      <w:proofErr w:type="spellStart"/>
      <w:r>
        <w:rPr>
          <w:color w:val="000000"/>
        </w:rPr>
        <w:t>ShareAlike</w:t>
      </w:r>
      <w:proofErr w:type="spellEnd"/>
      <w:r>
        <w:rPr>
          <w:color w:val="000000"/>
        </w:rPr>
        <w:t xml:space="preserve"> License.</w:t>
      </w:r>
      <w:r>
        <w:rPr>
          <w:rStyle w:val="FootnoteAnchor"/>
          <w:color w:val="000000"/>
        </w:rPr>
        <w:footnoteReference w:id="3"/>
      </w:r>
      <w:r>
        <w:rPr>
          <w:color w:val="000000"/>
        </w:rPr>
        <w:t xml:space="preserve"> </w:t>
      </w:r>
    </w:p>
    <w:p w:rsidR="001D3981" w:rsidRDefault="0038091C">
      <w:pPr>
        <w:pStyle w:val="Default"/>
        <w:spacing w:line="360" w:lineRule="auto"/>
        <w:jc w:val="both"/>
        <w:rPr>
          <w:rFonts w:ascii="Arial" w:hAnsi="Arial"/>
        </w:rPr>
      </w:pPr>
      <w:r>
        <w:rPr>
          <w:rFonts w:ascii="Arial" w:hAnsi="Arial"/>
        </w:rPr>
        <w:t>The experiments reported in the first five articles listed as references show the proof of student progress in measurable terms and provide an analysis of their beh</w:t>
      </w:r>
      <w:r>
        <w:rPr>
          <w:rFonts w:ascii="Arial" w:hAnsi="Arial"/>
        </w:rPr>
        <w:t xml:space="preserve">avior. Such behavior includes stopping times and the way that grading schemes affect student strategy. The relation between grades obtained in final exams and scores given by the e-learning tool has been also </w:t>
      </w:r>
      <w:proofErr w:type="spellStart"/>
      <w:r>
        <w:rPr>
          <w:rFonts w:ascii="Arial" w:hAnsi="Arial"/>
        </w:rPr>
        <w:t>analysed</w:t>
      </w:r>
      <w:proofErr w:type="spellEnd"/>
      <w:r>
        <w:rPr>
          <w:rFonts w:ascii="Arial" w:hAnsi="Arial"/>
        </w:rPr>
        <w:t xml:space="preserve"> in detail</w:t>
      </w:r>
      <w:r>
        <w:rPr>
          <w:rStyle w:val="FootnoteAnchor"/>
          <w:rFonts w:ascii="Arial" w:hAnsi="Arial"/>
        </w:rPr>
        <w:footnoteReference w:id="4"/>
      </w:r>
      <w:r>
        <w:rPr>
          <w:rFonts w:ascii="Arial" w:hAnsi="Arial"/>
        </w:rPr>
        <w:t>. Several in-class surveys s</w:t>
      </w:r>
      <w:r>
        <w:rPr>
          <w:rFonts w:ascii="Arial" w:hAnsi="Arial"/>
        </w:rPr>
        <w:t>howed general satisfaction with the tutor-web but also the fact that students prefer a combination of assessment and learning methods: the traditional one and the web-based one which gives instant feedback especially for practicing and improving new skills</w:t>
      </w:r>
      <w:r>
        <w:rPr>
          <w:rFonts w:ascii="Arial" w:hAnsi="Arial"/>
        </w:rPr>
        <w:t xml:space="preserve"> and knowledge.</w:t>
      </w:r>
    </w:p>
    <w:p w:rsidR="001D3981" w:rsidRDefault="0038091C">
      <w:pPr>
        <w:pStyle w:val="Default"/>
        <w:spacing w:line="360" w:lineRule="auto"/>
        <w:jc w:val="both"/>
        <w:rPr>
          <w:rFonts w:ascii="Arial" w:hAnsi="Arial"/>
          <w:lang w:val="en-GB"/>
        </w:rPr>
      </w:pPr>
      <w:r>
        <w:rPr>
          <w:rFonts w:ascii="Arial" w:hAnsi="Arial"/>
          <w:lang w:val="en-GB"/>
        </w:rPr>
        <w:t xml:space="preserve">One of the goals of the tutor-web project might become to link appropriate learning material to the drill items so if a student answers an item incorrectly the student will be pointed towards appropriate material to read. These links are </w:t>
      </w:r>
      <w:r>
        <w:rPr>
          <w:rFonts w:ascii="Arial" w:hAnsi="Arial"/>
          <w:lang w:val="en-GB"/>
        </w:rPr>
        <w:t>made to material within the system but it would also be interesting to allow users to provide links to other Creative Commons licensed material outside of the system resulting in a completely individualized learning path through an entire course within the</w:t>
      </w:r>
      <w:r>
        <w:rPr>
          <w:rFonts w:ascii="Arial" w:hAnsi="Arial"/>
          <w:lang w:val="en-GB"/>
        </w:rPr>
        <w:t xml:space="preserve"> system or even the entire web.</w:t>
      </w:r>
    </w:p>
    <w:p w:rsidR="001D3981" w:rsidRDefault="0038091C">
      <w:pPr>
        <w:pStyle w:val="Standard"/>
      </w:pPr>
      <w:r>
        <w:t xml:space="preserve">The main new contribution of SAILS at the present time is a software module designed for accessing open data from within the e-learning system which is flexible enough and designed for being easy to adapt for various </w:t>
      </w:r>
      <w:proofErr w:type="spellStart"/>
      <w:r>
        <w:t>api</w:t>
      </w:r>
      <w:proofErr w:type="spellEnd"/>
      <w:r>
        <w:t>/dat</w:t>
      </w:r>
      <w:r>
        <w:t xml:space="preserve">a structures corresponding to various NSIs. An early version is already at </w:t>
      </w:r>
      <w:hyperlink r:id="rId11">
        <w:r>
          <w:rPr>
            <w:rStyle w:val="ListLabel160"/>
            <w:color w:val="0070C0"/>
          </w:rPr>
          <w:t>https://github.com/tutor-web/twstats</w:t>
        </w:r>
      </w:hyperlink>
      <w:r>
        <w:t>. To start with, it will be able to use data from Eurostat</w:t>
      </w:r>
      <w:r>
        <w:rPr>
          <w:rStyle w:val="FootnoteAnchor"/>
        </w:rPr>
        <w:footnoteReference w:id="5"/>
      </w:r>
      <w:r>
        <w:t xml:space="preserve"> and at least two NSIs. We est</w:t>
      </w:r>
      <w:r>
        <w:t xml:space="preserve">imate that the most likely NSI data source will be, in addition to </w:t>
      </w:r>
      <w:r>
        <w:lastRenderedPageBreak/>
        <w:t>Statistics Iceland (SI), Statistics Finland</w:t>
      </w:r>
      <w:r>
        <w:rPr>
          <w:rStyle w:val="FootnoteAnchor"/>
        </w:rPr>
        <w:footnoteReference w:id="6"/>
      </w:r>
      <w:r>
        <w:t>, Statistics Netherlands or Statistics Sweden, which provide good open data access as well.</w:t>
      </w:r>
    </w:p>
    <w:p w:rsidR="001D3981" w:rsidRDefault="0038091C">
      <w:pPr>
        <w:pStyle w:val="Standard"/>
      </w:pPr>
      <w:r>
        <w:rPr>
          <w:lang w:val="en-US"/>
        </w:rPr>
        <w:t>The e-learning system will continue to grow continuou</w:t>
      </w:r>
      <w:r>
        <w:rPr>
          <w:lang w:val="en-US"/>
        </w:rPr>
        <w:t xml:space="preserve">sly by linking to new open data and by contributions of new educational content from any NSI, instructors and other open data providers.  </w:t>
      </w:r>
    </w:p>
    <w:p w:rsidR="001D3981" w:rsidRDefault="0038091C">
      <w:pPr>
        <w:pStyle w:val="Heading2"/>
      </w:pPr>
      <w:r>
        <w:t>3.  Methods</w:t>
      </w:r>
    </w:p>
    <w:p w:rsidR="001D3981" w:rsidRDefault="0038091C">
      <w:pPr>
        <w:pStyle w:val="Standard"/>
      </w:pPr>
      <w:r>
        <w:t>The project is entirely developed using open source code and it consists of several stages described in w</w:t>
      </w:r>
      <w:r>
        <w:t>hat follows.</w:t>
      </w:r>
    </w:p>
    <w:p w:rsidR="001D3981" w:rsidRDefault="0038091C">
      <w:pPr>
        <w:pStyle w:val="Standard"/>
        <w:rPr>
          <w:rFonts w:ascii="Calibri" w:hAnsi="Calibri"/>
          <w:b/>
          <w:bCs/>
          <w:i/>
          <w:iCs/>
        </w:rPr>
      </w:pPr>
      <w:r>
        <w:rPr>
          <w:rFonts w:ascii="Calibri" w:hAnsi="Calibri"/>
          <w:b/>
          <w:bCs/>
          <w:i/>
          <w:iCs/>
        </w:rPr>
        <w:t>3.1. Harmonizing the coding of SI open data</w:t>
      </w:r>
    </w:p>
    <w:p w:rsidR="001D3981" w:rsidRDefault="0038091C">
      <w:pPr>
        <w:pStyle w:val="Standard"/>
      </w:pPr>
      <w:r>
        <w:t xml:space="preserve">The first part of our work is concerned with the standardization of the open data of SI, for SILC (statistics on income and living conditions), LFS (labour force survey), </w:t>
      </w:r>
      <w:proofErr w:type="gramStart"/>
      <w:r>
        <w:t>census</w:t>
      </w:r>
      <w:proofErr w:type="gramEnd"/>
      <w:r>
        <w:rPr>
          <w:lang w:val="en-US"/>
        </w:rPr>
        <w:t>, i.e. preparing and t</w:t>
      </w:r>
      <w:r>
        <w:rPr>
          <w:lang w:val="en-US"/>
        </w:rPr>
        <w:t>esting open data of official statistics.</w:t>
      </w:r>
    </w:p>
    <w:p w:rsidR="001D3981" w:rsidRDefault="0038091C">
      <w:pPr>
        <w:pStyle w:val="Standard"/>
      </w:pPr>
      <w:r>
        <w:rPr>
          <w:lang w:val="en-US"/>
        </w:rPr>
        <w:t>The purpose of this stage is to make sure that the open data</w:t>
      </w:r>
      <w:r>
        <w:t xml:space="preserve"> of SI which will be used by the e-learning system can be automatically queried in a systematic and consistent way. In order for the automatic queries to w</w:t>
      </w:r>
      <w:r>
        <w:t>ork, the micro- and meta- data should have standard coding of the values of variables in all data sets. This standardization is an ongoing process inside SI, where most of the time different departments use different coding for common variables.</w:t>
      </w:r>
    </w:p>
    <w:p w:rsidR="001D3981" w:rsidRDefault="0038091C">
      <w:pPr>
        <w:pStyle w:val="Standard"/>
      </w:pPr>
      <w:r>
        <w:t>Other data</w:t>
      </w:r>
      <w:r>
        <w:t xml:space="preserve"> sources, like Eurostat open-data, have consistently coded values (labels) of variables (dimensions) already. Data sets from Statistics Netherlands (SN), Statistics Finland (SF) and Statistics Sweden (SS) have consistent coding as well, according to our te</w:t>
      </w:r>
      <w:r>
        <w:t>sts and information provided by these NSIs</w:t>
      </w:r>
      <w:r>
        <w:rPr>
          <w:rStyle w:val="FootnoteAnchor"/>
        </w:rPr>
        <w:footnoteReference w:id="7"/>
      </w:r>
      <w:r>
        <w:t>.</w:t>
      </w:r>
    </w:p>
    <w:p w:rsidR="001D3981" w:rsidRDefault="0038091C">
      <w:pPr>
        <w:pStyle w:val="Standard"/>
        <w:rPr>
          <w:lang w:val="fr-FR"/>
        </w:rPr>
      </w:pPr>
      <w:r>
        <w:t>For this purpose, a P</w:t>
      </w:r>
      <w:proofErr w:type="spellStart"/>
      <w:r>
        <w:rPr>
          <w:lang w:val="en-US"/>
        </w:rPr>
        <w:t>ython</w:t>
      </w:r>
      <w:proofErr w:type="spellEnd"/>
      <w:r>
        <w:rPr>
          <w:lang w:val="en-US"/>
        </w:rPr>
        <w:t xml:space="preserve"> script parsed all pc-axis tables (data sets on the SI website) starting with Census, SILC and LFS domains as a pilot analysis. </w:t>
      </w:r>
      <w:r>
        <w:rPr>
          <w:lang w:val="fr-FR"/>
        </w:rPr>
        <w:t xml:space="preserve">It </w:t>
      </w:r>
      <w:proofErr w:type="spellStart"/>
      <w:r>
        <w:rPr>
          <w:lang w:val="fr-FR"/>
        </w:rPr>
        <w:t>extracted</w:t>
      </w:r>
      <w:proofErr w:type="spellEnd"/>
      <w:r>
        <w:rPr>
          <w:lang w:val="fr-FR"/>
        </w:rPr>
        <w:t xml:space="preserve"> </w:t>
      </w:r>
      <w:r>
        <w:rPr>
          <w:lang w:val="fr-FR"/>
        </w:rPr>
        <w:lastRenderedPageBreak/>
        <w:t xml:space="preserve">information on: variables, values, codes, </w:t>
      </w:r>
      <w:proofErr w:type="spellStart"/>
      <w:r>
        <w:rPr>
          <w:lang w:val="fr-FR"/>
        </w:rPr>
        <w:t>do</w:t>
      </w:r>
      <w:r>
        <w:rPr>
          <w:lang w:val="fr-FR"/>
        </w:rPr>
        <w:t>mains</w:t>
      </w:r>
      <w:proofErr w:type="spellEnd"/>
      <w:r>
        <w:rPr>
          <w:lang w:val="fr-FR"/>
        </w:rPr>
        <w:t xml:space="preserve">, file </w:t>
      </w:r>
      <w:proofErr w:type="spellStart"/>
      <w:r>
        <w:rPr>
          <w:lang w:val="fr-FR"/>
        </w:rPr>
        <w:t>identifiers</w:t>
      </w:r>
      <w:proofErr w:type="spellEnd"/>
      <w:r>
        <w:rPr>
          <w:lang w:val="fr-FR"/>
        </w:rPr>
        <w:t>. (</w:t>
      </w:r>
      <w:proofErr w:type="spellStart"/>
      <w:r>
        <w:rPr>
          <w:i/>
          <w:lang w:val="fr-FR"/>
        </w:rPr>
        <w:t>Example</w:t>
      </w:r>
      <w:proofErr w:type="spellEnd"/>
      <w:r>
        <w:rPr>
          <w:lang w:val="fr-FR"/>
        </w:rPr>
        <w:t xml:space="preserve">: </w:t>
      </w:r>
      <w:proofErr w:type="spellStart"/>
      <w:r>
        <w:rPr>
          <w:lang w:val="fr-FR"/>
        </w:rPr>
        <w:t>domain</w:t>
      </w:r>
      <w:proofErr w:type="spellEnd"/>
      <w:r>
        <w:rPr>
          <w:lang w:val="fr-FR"/>
        </w:rPr>
        <w:t>=</w:t>
      </w:r>
      <w:proofErr w:type="spellStart"/>
      <w:r>
        <w:rPr>
          <w:lang w:val="fr-FR"/>
        </w:rPr>
        <w:t>Census</w:t>
      </w:r>
      <w:proofErr w:type="spellEnd"/>
      <w:r>
        <w:rPr>
          <w:lang w:val="fr-FR"/>
        </w:rPr>
        <w:t>, variable=</w:t>
      </w:r>
      <w:proofErr w:type="spellStart"/>
      <w:r>
        <w:rPr>
          <w:lang w:val="fr-FR"/>
        </w:rPr>
        <w:t>gender</w:t>
      </w:r>
      <w:proofErr w:type="spellEnd"/>
      <w:r>
        <w:rPr>
          <w:lang w:val="fr-FR"/>
        </w:rPr>
        <w:t xml:space="preserve">, value=Total, code=T, </w:t>
      </w:r>
      <w:proofErr w:type="spellStart"/>
      <w:r>
        <w:rPr>
          <w:lang w:val="fr-FR"/>
        </w:rPr>
        <w:t>file_identifier</w:t>
      </w:r>
      <w:proofErr w:type="spellEnd"/>
      <w:r>
        <w:rPr>
          <w:lang w:val="fr-FR"/>
        </w:rPr>
        <w:t>=CEN0001.)</w:t>
      </w:r>
    </w:p>
    <w:p w:rsidR="001D3981" w:rsidRDefault="0038091C">
      <w:pPr>
        <w:pStyle w:val="Standard"/>
      </w:pPr>
      <w:r>
        <w:rPr>
          <w:lang w:val="en-US"/>
        </w:rPr>
        <w:t>The results were as follows:</w:t>
      </w:r>
    </w:p>
    <w:p w:rsidR="001D3981" w:rsidRDefault="0038091C">
      <w:pPr>
        <w:pStyle w:val="ListParagraph"/>
        <w:numPr>
          <w:ilvl w:val="0"/>
          <w:numId w:val="4"/>
        </w:numPr>
      </w:pPr>
      <w:r>
        <w:rPr>
          <w:lang w:val="en-US"/>
        </w:rPr>
        <w:t xml:space="preserve">We obtained a database with the following characteristics: 97 variables, 1904 values, 1290 codes, 164 files, for </w:t>
      </w:r>
      <w:r>
        <w:rPr>
          <w:lang w:val="en-US"/>
        </w:rPr>
        <w:t>the Icelandic version and same numbers of files for the English version. The analysis showed that:</w:t>
      </w:r>
    </w:p>
    <w:p w:rsidR="001D3981" w:rsidRDefault="0038091C">
      <w:pPr>
        <w:pStyle w:val="ListParagraph"/>
        <w:numPr>
          <w:ilvl w:val="1"/>
          <w:numId w:val="1"/>
        </w:numPr>
      </w:pPr>
      <w:proofErr w:type="gramStart"/>
      <w:r>
        <w:rPr>
          <w:lang w:val="en-US"/>
        </w:rPr>
        <w:t>most</w:t>
      </w:r>
      <w:proofErr w:type="gramEnd"/>
      <w:r>
        <w:rPr>
          <w:lang w:val="en-US"/>
        </w:rPr>
        <w:t xml:space="preserve"> of the variable values (69.7%) have codes and 36.3% are not coded at all (but they receive </w:t>
      </w:r>
      <w:r>
        <w:rPr>
          <w:i/>
          <w:lang w:val="en-US"/>
        </w:rPr>
        <w:t>default codes automatically</w:t>
      </w:r>
      <w:r>
        <w:rPr>
          <w:lang w:val="en-US"/>
        </w:rPr>
        <w:t xml:space="preserve">, due to </w:t>
      </w:r>
      <w:proofErr w:type="spellStart"/>
      <w:r>
        <w:rPr>
          <w:i/>
          <w:lang w:val="en-US"/>
        </w:rPr>
        <w:t>api</w:t>
      </w:r>
      <w:proofErr w:type="spellEnd"/>
      <w:r>
        <w:rPr>
          <w:lang w:val="en-US"/>
        </w:rPr>
        <w:t xml:space="preserve"> requirements). A smal</w:t>
      </w:r>
      <w:r>
        <w:rPr>
          <w:lang w:val="en-US"/>
        </w:rPr>
        <w:t>l percentage appears in both of these categories, both with codes, in some tables, and without, in others</w:t>
      </w:r>
    </w:p>
    <w:p w:rsidR="001D3981" w:rsidRDefault="0038091C">
      <w:pPr>
        <w:pStyle w:val="ListParagraph"/>
        <w:numPr>
          <w:ilvl w:val="1"/>
          <w:numId w:val="1"/>
        </w:numPr>
        <w:rPr>
          <w:lang w:val="en-US"/>
        </w:rPr>
      </w:pPr>
      <w:proofErr w:type="gramStart"/>
      <w:r>
        <w:rPr>
          <w:lang w:val="en-US"/>
        </w:rPr>
        <w:t>out</w:t>
      </w:r>
      <w:proofErr w:type="gramEnd"/>
      <w:r>
        <w:rPr>
          <w:lang w:val="en-US"/>
        </w:rPr>
        <w:t xml:space="preserve"> of all the values which are coded, most are coded in one and only one way (95%). The rest have two and more codes for the same value of a variable</w:t>
      </w:r>
    </w:p>
    <w:p w:rsidR="001D3981" w:rsidRDefault="0038091C">
      <w:pPr>
        <w:pStyle w:val="ListParagraph"/>
        <w:numPr>
          <w:ilvl w:val="1"/>
          <w:numId w:val="1"/>
        </w:numPr>
        <w:rPr>
          <w:lang w:val="en-US"/>
        </w:rPr>
      </w:pPr>
      <w:r>
        <w:rPr>
          <w:lang w:val="en-US"/>
        </w:rPr>
        <w:t>the number of values of variables with no codes (receiving automatic default codes) is: 8.6% for Census, 55.6% for SILC, 39% for LFS</w:t>
      </w:r>
    </w:p>
    <w:p w:rsidR="001D3981" w:rsidRDefault="0038091C">
      <w:pPr>
        <w:pStyle w:val="ListParagraph"/>
        <w:numPr>
          <w:ilvl w:val="0"/>
          <w:numId w:val="5"/>
        </w:numPr>
      </w:pPr>
      <w:r>
        <w:rPr>
          <w:lang w:val="en-US"/>
        </w:rPr>
        <w:t xml:space="preserve"> </w:t>
      </w:r>
      <w:proofErr w:type="gramStart"/>
      <w:r>
        <w:rPr>
          <w:lang w:val="en-US"/>
        </w:rPr>
        <w:t>the</w:t>
      </w:r>
      <w:proofErr w:type="gramEnd"/>
      <w:r>
        <w:rPr>
          <w:lang w:val="en-US"/>
        </w:rPr>
        <w:t xml:space="preserve"> results of the same analysis performed on the whole set of pc-axis files of SI show similar proportions: 36% of value</w:t>
      </w:r>
      <w:r>
        <w:rPr>
          <w:lang w:val="en-US"/>
        </w:rPr>
        <w:t>s are not coded. From the values which are coded, about 96% have unique codes and the rest have more than one for same value. In total, the whole set contains</w:t>
      </w:r>
      <w:proofErr w:type="gramStart"/>
      <w:r>
        <w:rPr>
          <w:lang w:val="en-US"/>
        </w:rPr>
        <w:t>:1805</w:t>
      </w:r>
      <w:proofErr w:type="gramEnd"/>
      <w:r>
        <w:rPr>
          <w:lang w:val="en-US"/>
        </w:rPr>
        <w:t xml:space="preserve"> files, 674 variables, 45705 values, 17062 codes.</w:t>
      </w:r>
    </w:p>
    <w:p w:rsidR="001D3981" w:rsidRDefault="001D3981">
      <w:pPr>
        <w:pStyle w:val="Standard"/>
        <w:spacing w:before="60" w:after="60"/>
        <w:rPr>
          <w:lang w:val="en-US"/>
        </w:rPr>
      </w:pPr>
    </w:p>
    <w:p w:rsidR="001D3981" w:rsidRDefault="0038091C">
      <w:pPr>
        <w:pStyle w:val="Standard"/>
        <w:spacing w:before="60" w:after="60"/>
        <w:rPr>
          <w:rFonts w:ascii="Calibri" w:hAnsi="Calibri"/>
          <w:b/>
          <w:bCs/>
          <w:i/>
          <w:iCs/>
        </w:rPr>
      </w:pPr>
      <w:r>
        <w:rPr>
          <w:rFonts w:ascii="Calibri" w:hAnsi="Calibri"/>
          <w:b/>
          <w:bCs/>
          <w:i/>
          <w:iCs/>
          <w:lang w:val="en-US"/>
        </w:rPr>
        <w:t>3.2. Variable coding validation process</w:t>
      </w:r>
    </w:p>
    <w:p w:rsidR="001D3981" w:rsidRDefault="0038091C">
      <w:pPr>
        <w:pStyle w:val="Standard"/>
        <w:spacing w:before="60" w:after="60"/>
      </w:pPr>
      <w:r>
        <w:rPr>
          <w:lang w:val="en-US"/>
        </w:rPr>
        <w:t>Th</w:t>
      </w:r>
      <w:r>
        <w:rPr>
          <w:lang w:val="en-US"/>
        </w:rPr>
        <w:t xml:space="preserve">e second stage of the project consists of the creation of a </w:t>
      </w:r>
      <w:r>
        <w:rPr>
          <w:i/>
          <w:lang w:val="en-US"/>
        </w:rPr>
        <w:t>new validation process of all web-tables</w:t>
      </w:r>
      <w:r>
        <w:rPr>
          <w:lang w:val="en-US"/>
        </w:rPr>
        <w:t xml:space="preserve"> published by SI, which detects errors in value coding and corrects them automatically, according to a standard set of codes.</w:t>
      </w:r>
    </w:p>
    <w:p w:rsidR="001D3981" w:rsidRDefault="0038091C">
      <w:pPr>
        <w:pStyle w:val="Standard"/>
        <w:spacing w:before="60" w:after="60"/>
        <w:rPr>
          <w:lang w:val="en-US"/>
        </w:rPr>
      </w:pPr>
      <w:r>
        <w:rPr>
          <w:lang w:val="en-US"/>
        </w:rPr>
        <w:t xml:space="preserve">The coding errors are </w:t>
      </w:r>
      <w:r>
        <w:rPr>
          <w:lang w:val="en-US"/>
        </w:rPr>
        <w:t>currently detected by a Python parser of pc-axis files (web tables) and are part of the database created for the overview analysis of such files. A new procedure, for the correction/harmonization step will be run as a "layer" between production and publica</w:t>
      </w:r>
      <w:r>
        <w:rPr>
          <w:lang w:val="en-US"/>
        </w:rPr>
        <w:t>tion of tables: it replaces all value codes with harmonized codes where needed and always sends a feedback report about error detection and correction to the author of the files.</w:t>
      </w:r>
    </w:p>
    <w:p w:rsidR="001D3981" w:rsidRDefault="0038091C">
      <w:pPr>
        <w:pStyle w:val="Standard"/>
        <w:spacing w:before="60" w:after="60"/>
      </w:pPr>
      <w:r>
        <w:rPr>
          <w:lang w:val="en-US"/>
        </w:rPr>
        <w:lastRenderedPageBreak/>
        <w:t>The main requirement for such a process to work is to have a database with al</w:t>
      </w:r>
      <w:r>
        <w:rPr>
          <w:lang w:val="en-US"/>
        </w:rPr>
        <w:t>l the standard codes for all values of all variables found in the published data. We are building this "dictionary" using the following strategy: if the values (labels) exist in Eurostat dictionaries</w:t>
      </w:r>
      <w:r>
        <w:rPr>
          <w:rStyle w:val="FootnoteAnchor"/>
          <w:lang w:val="en-US"/>
        </w:rPr>
        <w:footnoteReference w:id="8"/>
      </w:r>
      <w:r>
        <w:rPr>
          <w:lang w:val="en-US"/>
        </w:rPr>
        <w:t>, then these codes are adopted as standard codes for SI,</w:t>
      </w:r>
      <w:r>
        <w:rPr>
          <w:lang w:val="en-US"/>
        </w:rPr>
        <w:t xml:space="preserve"> as well. If the SI values are not found in Eurostat database then SI creates new ones, based on same principles as used by Eurostat, such as having character codes for all grouping and aggregating variables (dimensions). Such a database is subsequently ea</w:t>
      </w:r>
      <w:r>
        <w:rPr>
          <w:lang w:val="en-US"/>
        </w:rPr>
        <w:t>sy to maintain and update.</w:t>
      </w:r>
    </w:p>
    <w:p w:rsidR="001D3981" w:rsidRDefault="0038091C">
      <w:pPr>
        <w:pStyle w:val="Standard"/>
        <w:spacing w:before="60" w:after="60"/>
      </w:pPr>
      <w:r>
        <w:rPr>
          <w:lang w:val="en-US"/>
        </w:rPr>
        <w:t>For the Census, LFS and SILC data sets, this work is in an advanced stage, since most SI Census values already have standard, Eurostat codes already and they represent 62% of the total values of variables. Most of the SILC and LF</w:t>
      </w:r>
      <w:r>
        <w:rPr>
          <w:lang w:val="en-US"/>
        </w:rPr>
        <w:t xml:space="preserve">S values of variables have received automatic </w:t>
      </w:r>
      <w:proofErr w:type="gramStart"/>
      <w:r>
        <w:rPr>
          <w:lang w:val="en-US"/>
        </w:rPr>
        <w:t>codes,</w:t>
      </w:r>
      <w:proofErr w:type="gramEnd"/>
      <w:r>
        <w:rPr>
          <w:lang w:val="en-US"/>
        </w:rPr>
        <w:t xml:space="preserve"> the mapping to the standard codes is work in progress</w:t>
      </w:r>
      <w:r>
        <w:rPr>
          <w:lang w:val="en-US"/>
        </w:rPr>
        <w:t>. The process of building the complete dictionary, needed for the whole SI published data is expected it to en</w:t>
      </w:r>
      <w:r>
        <w:rPr>
          <w:lang w:val="en-US"/>
        </w:rPr>
        <w:t>d this year as well.</w:t>
      </w:r>
    </w:p>
    <w:p w:rsidR="001D3981" w:rsidRDefault="001D3981">
      <w:pPr>
        <w:pStyle w:val="Standard"/>
        <w:spacing w:before="60" w:after="60"/>
        <w:rPr>
          <w:lang w:val="en-US"/>
        </w:rPr>
      </w:pPr>
    </w:p>
    <w:p w:rsidR="001D3981" w:rsidRDefault="0038091C">
      <w:pPr>
        <w:pStyle w:val="Standard"/>
        <w:spacing w:before="60" w:after="60"/>
        <w:rPr>
          <w:rFonts w:ascii="Calibri" w:hAnsi="Calibri"/>
          <w:b/>
          <w:bCs/>
          <w:i/>
          <w:iCs/>
        </w:rPr>
      </w:pPr>
      <w:r>
        <w:rPr>
          <w:rFonts w:ascii="Calibri" w:hAnsi="Calibri"/>
          <w:b/>
          <w:bCs/>
          <w:i/>
          <w:iCs/>
          <w:lang w:val="en-US"/>
        </w:rPr>
        <w:t>3.3. Linking open data and e-learning system</w:t>
      </w:r>
    </w:p>
    <w:p w:rsidR="001D3981" w:rsidRDefault="0038091C">
      <w:pPr>
        <w:pStyle w:val="Standard"/>
        <w:spacing w:before="60" w:after="60"/>
      </w:pPr>
      <w:r>
        <w:rPr>
          <w:lang w:val="en-US"/>
        </w:rPr>
        <w:t>The third stage of the project is concerned with the R-package “</w:t>
      </w:r>
      <w:proofErr w:type="spellStart"/>
      <w:r>
        <w:rPr>
          <w:color w:val="0066B3"/>
          <w:lang w:val="en-US"/>
        </w:rPr>
        <w:t>t</w:t>
      </w:r>
      <w:r>
        <w:rPr>
          <w:i/>
          <w:iCs/>
          <w:color w:val="0066B3"/>
          <w:lang w:val="en-US"/>
        </w:rPr>
        <w:t>wstats</w:t>
      </w:r>
      <w:proofErr w:type="spellEnd"/>
      <w:r>
        <w:rPr>
          <w:i/>
          <w:iCs/>
          <w:lang w:val="en-US"/>
        </w:rPr>
        <w:t>”</w:t>
      </w:r>
      <w:r>
        <w:rPr>
          <w:lang w:val="en-US"/>
        </w:rPr>
        <w:t xml:space="preserve">, </w:t>
      </w:r>
      <w:r>
        <w:rPr>
          <w:lang w:val="en-US"/>
        </w:rPr>
        <w:t>which allows automatic queries of Eurostat and several NSIs open data.</w:t>
      </w:r>
    </w:p>
    <w:p w:rsidR="001D3981" w:rsidRDefault="0038091C">
      <w:pPr>
        <w:pStyle w:val="Standard"/>
        <w:spacing w:before="60" w:after="60"/>
      </w:pPr>
      <w:r>
        <w:rPr>
          <w:lang w:val="en-US"/>
        </w:rPr>
        <w:t>The following main resources</w:t>
      </w:r>
      <w:r>
        <w:rPr>
          <w:rStyle w:val="FootnoteAnchor"/>
          <w:lang w:val="en-US"/>
        </w:rPr>
        <w:footnoteReference w:id="9"/>
      </w:r>
      <w:r>
        <w:rPr>
          <w:lang w:val="en-US"/>
        </w:rPr>
        <w:t xml:space="preserve"> (see the links</w:t>
      </w:r>
      <w:r>
        <w:rPr>
          <w:lang w:val="en-US"/>
        </w:rPr>
        <w:t xml:space="preserve"> therein) are exploited when creating the new module:</w:t>
      </w:r>
    </w:p>
    <w:p w:rsidR="001D3981" w:rsidRDefault="0038091C">
      <w:pPr>
        <w:spacing w:before="60" w:after="60" w:line="360" w:lineRule="auto"/>
      </w:pPr>
      <w:r>
        <w:rPr>
          <w:rFonts w:ascii="Arial" w:hAnsi="Arial" w:cs="Arial"/>
          <w:color w:val="24292E"/>
        </w:rPr>
        <w:t xml:space="preserve">- the R package </w:t>
      </w:r>
      <w:r>
        <w:fldChar w:fldCharType="begin"/>
      </w:r>
      <w:r>
        <w:instrText xml:space="preserve"> HYPERLINK "https://cran.r-project.org/package=eurostat" \h </w:instrText>
      </w:r>
      <w:r>
        <w:fldChar w:fldCharType="separate"/>
      </w:r>
      <w:r>
        <w:rPr>
          <w:rStyle w:val="Internetlink"/>
          <w:rFonts w:ascii="Arial" w:hAnsi="Arial" w:cs="Arial"/>
        </w:rPr>
        <w:t>eurostat</w:t>
      </w:r>
      <w:r>
        <w:rPr>
          <w:rStyle w:val="Internetlink"/>
          <w:rFonts w:ascii="Arial" w:hAnsi="Arial" w:cs="Arial"/>
        </w:rPr>
        <w:fldChar w:fldCharType="end"/>
      </w:r>
      <w:r>
        <w:rPr>
          <w:rFonts w:ascii="Arial" w:hAnsi="Arial" w:cs="Arial"/>
          <w:color w:val="24292E"/>
        </w:rPr>
        <w:t xml:space="preserve"> : tools to download data from the Eurostat database together with search and manipulation utilities.</w:t>
      </w:r>
    </w:p>
    <w:p w:rsidR="001D3981" w:rsidRDefault="0038091C">
      <w:pPr>
        <w:spacing w:before="60" w:after="60" w:line="360" w:lineRule="auto"/>
      </w:pPr>
      <w:r>
        <w:rPr>
          <w:rFonts w:ascii="Arial" w:hAnsi="Arial" w:cs="Arial"/>
          <w:color w:val="24292E"/>
        </w:rPr>
        <w:t>- the R packa</w:t>
      </w:r>
      <w:r>
        <w:rPr>
          <w:rFonts w:ascii="Arial" w:hAnsi="Arial" w:cs="Arial"/>
          <w:color w:val="24292E"/>
        </w:rPr>
        <w:t xml:space="preserve">ge </w:t>
      </w:r>
      <w:hyperlink r:id="rId12">
        <w:r>
          <w:rPr>
            <w:rStyle w:val="Internetlink"/>
            <w:rFonts w:ascii="Arial" w:hAnsi="Arial" w:cs="Arial"/>
          </w:rPr>
          <w:t>cbsodataR</w:t>
        </w:r>
      </w:hyperlink>
      <w:r>
        <w:rPr>
          <w:rFonts w:ascii="Arial" w:hAnsi="Arial" w:cs="Arial"/>
          <w:color w:val="24292E"/>
        </w:rPr>
        <w:t>: access to Statistics Netherlands' (</w:t>
      </w:r>
      <w:r>
        <w:fldChar w:fldCharType="begin"/>
      </w:r>
      <w:r>
        <w:instrText xml:space="preserve"> HYPERLINK "http://www.cbs.nl/" \h </w:instrText>
      </w:r>
      <w:r>
        <w:fldChar w:fldCharType="separate"/>
      </w:r>
      <w:r>
        <w:rPr>
          <w:rStyle w:val="Internetlink"/>
          <w:rFonts w:ascii="Arial" w:hAnsi="Arial" w:cs="Arial"/>
        </w:rPr>
        <w:t>CBS</w:t>
      </w:r>
      <w:r>
        <w:rPr>
          <w:rStyle w:val="Internetlink"/>
          <w:rFonts w:ascii="Arial" w:hAnsi="Arial" w:cs="Arial"/>
        </w:rPr>
        <w:fldChar w:fldCharType="end"/>
      </w:r>
      <w:r>
        <w:rPr>
          <w:rFonts w:ascii="Arial" w:hAnsi="Arial" w:cs="Arial"/>
          <w:color w:val="24292E"/>
        </w:rPr>
        <w:t>) open data API from R.</w:t>
      </w:r>
    </w:p>
    <w:p w:rsidR="001D3981" w:rsidRDefault="0038091C">
      <w:pPr>
        <w:spacing w:before="60" w:after="60" w:line="360" w:lineRule="auto"/>
      </w:pPr>
      <w:r>
        <w:rPr>
          <w:rFonts w:ascii="Arial" w:hAnsi="Arial" w:cs="Arial"/>
          <w:color w:val="24292E"/>
        </w:rPr>
        <w:t xml:space="preserve">- the R package </w:t>
      </w:r>
      <w:r w:rsidR="00F56222">
        <w:fldChar w:fldCharType="begin"/>
      </w:r>
      <w:r w:rsidR="00F56222">
        <w:instrText xml:space="preserve"> HYPERLINK "https://cran.r-project.org/package=sorvi" \h </w:instrText>
      </w:r>
      <w:r w:rsidR="00F56222">
        <w:fldChar w:fldCharType="separate"/>
      </w:r>
      <w:r w:rsidR="00F56222">
        <w:rPr>
          <w:rStyle w:val="Internetlink"/>
          <w:rFonts w:ascii="Arial" w:hAnsi="Arial" w:cs="Arial"/>
        </w:rPr>
        <w:t>pxweb</w:t>
      </w:r>
      <w:r w:rsidR="00F56222">
        <w:rPr>
          <w:rStyle w:val="Internetlink"/>
          <w:rFonts w:ascii="Arial" w:hAnsi="Arial" w:cs="Arial"/>
        </w:rPr>
        <w:fldChar w:fldCharType="end"/>
      </w:r>
      <w:r w:rsidR="00F56222">
        <w:rPr>
          <w:rFonts w:ascii="Arial" w:hAnsi="Arial" w:cs="Arial"/>
          <w:color w:val="24292E"/>
        </w:rPr>
        <w:t xml:space="preserve"> </w:t>
      </w:r>
      <w:r>
        <w:rPr>
          <w:rFonts w:ascii="Arial" w:hAnsi="Arial" w:cs="Arial"/>
          <w:color w:val="24292E"/>
        </w:rPr>
        <w:t xml:space="preserve">: </w:t>
      </w:r>
      <w:r w:rsidR="00F56222">
        <w:rPr>
          <w:rFonts w:ascii="Arial" w:hAnsi="Arial" w:cs="Arial"/>
          <w:color w:val="24292E"/>
        </w:rPr>
        <w:t xml:space="preserve"> access to pc-axis data of several Nordic NSI's</w:t>
      </w:r>
      <w:bookmarkStart w:id="0" w:name="_GoBack"/>
      <w:bookmarkEnd w:id="0"/>
    </w:p>
    <w:p w:rsidR="001D3981" w:rsidRDefault="00F56222">
      <w:pPr>
        <w:pStyle w:val="Standard"/>
        <w:spacing w:before="60" w:after="60"/>
      </w:pPr>
      <w:r>
        <w:rPr>
          <w:lang w:val="en-US"/>
        </w:rPr>
        <w:t>The package</w:t>
      </w:r>
      <w:r w:rsidR="0038091C">
        <w:rPr>
          <w:lang w:val="en-US"/>
        </w:rPr>
        <w:t xml:space="preserve"> </w:t>
      </w:r>
      <w:proofErr w:type="spellStart"/>
      <w:r w:rsidR="0038091C">
        <w:rPr>
          <w:i/>
          <w:iCs/>
          <w:color w:val="4F81BD" w:themeColor="accent1"/>
          <w:lang w:val="en-US"/>
        </w:rPr>
        <w:t>twstats</w:t>
      </w:r>
      <w:proofErr w:type="spellEnd"/>
      <w:r w:rsidR="0038091C">
        <w:rPr>
          <w:lang w:val="en-US"/>
        </w:rPr>
        <w:t xml:space="preserve"> which can be found at</w:t>
      </w:r>
      <w:hyperlink r:id="rId13">
        <w:r w:rsidR="0038091C">
          <w:rPr>
            <w:rStyle w:val="ListLabel162"/>
          </w:rPr>
          <w:t>https://github.com/tutor-web/twstats</w:t>
        </w:r>
      </w:hyperlink>
      <w:r w:rsidR="0038091C">
        <w:rPr>
          <w:lang w:val="en-US"/>
        </w:rPr>
        <w:t xml:space="preserve"> is a crucial component of our project and </w:t>
      </w:r>
      <w:r w:rsidR="0038091C">
        <w:rPr>
          <w:lang w:val="en-US"/>
        </w:rPr>
        <w:t>currently already contains the main R - code for automatic queries of open data of Eurostat and Statistics Netherlands</w:t>
      </w:r>
      <w:r>
        <w:rPr>
          <w:lang w:val="en-US"/>
        </w:rPr>
        <w:t xml:space="preserve"> for the time being</w:t>
      </w:r>
      <w:r w:rsidR="0038091C">
        <w:rPr>
          <w:lang w:val="en-US"/>
        </w:rPr>
        <w:t>. More sources will be connected in the coming months.</w:t>
      </w:r>
    </w:p>
    <w:p w:rsidR="001D3981" w:rsidRDefault="001D3981">
      <w:pPr>
        <w:pStyle w:val="Standard"/>
        <w:rPr>
          <w:spacing w:val="-3"/>
        </w:rPr>
      </w:pPr>
    </w:p>
    <w:p w:rsidR="001D3981" w:rsidRDefault="0038091C">
      <w:pPr>
        <w:pStyle w:val="Standard"/>
        <w:rPr>
          <w:rFonts w:ascii="Calibri" w:hAnsi="Calibri"/>
          <w:b/>
          <w:bCs/>
          <w:i/>
          <w:iCs/>
        </w:rPr>
      </w:pPr>
      <w:r>
        <w:rPr>
          <w:rFonts w:ascii="Calibri" w:hAnsi="Calibri"/>
          <w:b/>
          <w:bCs/>
          <w:i/>
          <w:iCs/>
          <w:spacing w:val="-3"/>
        </w:rPr>
        <w:t>3.4. New educational content</w:t>
      </w:r>
    </w:p>
    <w:p w:rsidR="001D3981" w:rsidRDefault="0038091C">
      <w:pPr>
        <w:pStyle w:val="Standard"/>
      </w:pPr>
      <w:r>
        <w:rPr>
          <w:lang w:val="en-US"/>
        </w:rPr>
        <w:t xml:space="preserve">This stage is dedicated to choosing the best </w:t>
      </w:r>
      <w:r>
        <w:rPr>
          <w:i/>
          <w:lang w:val="en-US"/>
        </w:rPr>
        <w:t>strategy</w:t>
      </w:r>
      <w:r>
        <w:rPr>
          <w:i/>
          <w:lang w:val="en-US"/>
        </w:rPr>
        <w:t xml:space="preserve"> for defining the relation between learning topics and open data</w:t>
      </w:r>
      <w:r>
        <w:rPr>
          <w:lang w:val="en-US"/>
        </w:rPr>
        <w:t xml:space="preserve"> sets and to the accumulation of new content. We have examined two main strategies for training based on:</w:t>
      </w:r>
    </w:p>
    <w:p w:rsidR="001D3981" w:rsidRDefault="0038091C">
      <w:pPr>
        <w:pStyle w:val="ListParagraph"/>
        <w:numPr>
          <w:ilvl w:val="0"/>
          <w:numId w:val="1"/>
        </w:numPr>
        <w:spacing w:before="60" w:after="60"/>
        <w:rPr>
          <w:lang w:val="en-US"/>
        </w:rPr>
      </w:pPr>
      <w:r>
        <w:rPr>
          <w:lang w:val="en-US"/>
        </w:rPr>
        <w:t>problems tailored to data sets and</w:t>
      </w:r>
    </w:p>
    <w:p w:rsidR="001D3981" w:rsidRDefault="0038091C">
      <w:pPr>
        <w:pStyle w:val="ListParagraph"/>
        <w:numPr>
          <w:ilvl w:val="0"/>
          <w:numId w:val="1"/>
        </w:numPr>
        <w:spacing w:before="60" w:after="60"/>
        <w:rPr>
          <w:lang w:val="en-US"/>
        </w:rPr>
      </w:pPr>
      <w:r>
        <w:rPr>
          <w:lang w:val="en-US"/>
        </w:rPr>
        <w:t>general problems and tests defined for arbitrary da</w:t>
      </w:r>
      <w:r>
        <w:rPr>
          <w:lang w:val="en-US"/>
        </w:rPr>
        <w:t>ta set structures</w:t>
      </w:r>
    </w:p>
    <w:p w:rsidR="001D3981" w:rsidRDefault="0038091C">
      <w:pPr>
        <w:pStyle w:val="ListParagraph"/>
        <w:spacing w:before="60" w:after="60"/>
        <w:ind w:left="0"/>
      </w:pPr>
      <w:r>
        <w:rPr>
          <w:spacing w:val="-3"/>
          <w:lang w:val="en-US"/>
        </w:rPr>
        <w:t>We converged to using the second scenario since more efficient and since the correct identification of the variable classes is not a problem due to variable value coding. This option offers more flexibility in absorbing new content from o</w:t>
      </w:r>
      <w:r>
        <w:rPr>
          <w:spacing w:val="-3"/>
          <w:lang w:val="en-US"/>
        </w:rPr>
        <w:t>ther contributors than UI and SI as well as other open data sets. Tailored learning paths can be created efficiently in this setting.</w:t>
      </w:r>
    </w:p>
    <w:p w:rsidR="001D3981" w:rsidRDefault="0038091C">
      <w:pPr>
        <w:pStyle w:val="Heading2"/>
      </w:pPr>
      <w:r>
        <w:t>4. Conclusions</w:t>
      </w:r>
    </w:p>
    <w:p w:rsidR="001D3981" w:rsidRDefault="0038091C">
      <w:pPr>
        <w:pStyle w:val="Standard"/>
      </w:pPr>
      <w:r>
        <w:rPr>
          <w:rFonts w:cs="Times New Roman"/>
          <w:spacing w:val="-3"/>
        </w:rPr>
        <w:t xml:space="preserve">The </w:t>
      </w:r>
      <w:r>
        <w:rPr>
          <w:rFonts w:cs="Times New Roman"/>
          <w:i/>
          <w:iCs/>
          <w:spacing w:val="-3"/>
        </w:rPr>
        <w:t>SAILS</w:t>
      </w:r>
      <w:r>
        <w:rPr>
          <w:rFonts w:cs="Times New Roman"/>
          <w:spacing w:val="-3"/>
        </w:rPr>
        <w:t xml:space="preserve"> project is timely both for UI and SI, as well as the larger e-learning community. </w:t>
      </w:r>
      <w:r>
        <w:rPr>
          <w:rFonts w:cs="Times New Roman"/>
        </w:rPr>
        <w:t xml:space="preserve">The e-learning </w:t>
      </w:r>
      <w:r>
        <w:rPr>
          <w:rFonts w:cs="Times New Roman"/>
        </w:rPr>
        <w:t>system can be enriched continuously with new open data and with new educational content from any NSI, instructors and other open data providers.</w:t>
      </w:r>
    </w:p>
    <w:p w:rsidR="001D3981" w:rsidRDefault="0038091C">
      <w:pPr>
        <w:pStyle w:val="Heading2"/>
      </w:pPr>
      <w:r>
        <w:t>References</w:t>
      </w:r>
    </w:p>
    <w:p w:rsidR="001D3981" w:rsidRDefault="001D3981">
      <w:pPr>
        <w:pStyle w:val="Standard"/>
        <w:rPr>
          <w:lang w:val="sv-SE"/>
        </w:rPr>
      </w:pPr>
    </w:p>
    <w:p w:rsidR="001D3981" w:rsidRDefault="0038091C">
      <w:pPr>
        <w:pStyle w:val="Standard"/>
      </w:pPr>
      <w:r>
        <w:rPr>
          <w:lang w:val="sv-SE"/>
        </w:rPr>
        <w:t xml:space="preserve">A.H., Jakobsdottir, A. &amp; Stefansson, G. (2015). </w:t>
      </w:r>
      <w:proofErr w:type="gramStart"/>
      <w:r>
        <w:t>Development and Use of an Adaptive Learning Environ</w:t>
      </w:r>
      <w:r>
        <w:t>ment to Research Online Study Behaviour.</w:t>
      </w:r>
      <w:proofErr w:type="gramEnd"/>
      <w:r>
        <w:t xml:space="preserve"> Educational Technology &amp; Society, 18 (1), 132–144.</w:t>
      </w:r>
    </w:p>
    <w:p w:rsidR="001D3981" w:rsidRDefault="0038091C">
      <w:pPr>
        <w:pStyle w:val="ListParagraph"/>
        <w:spacing w:before="0"/>
        <w:ind w:left="0"/>
      </w:pPr>
      <w:proofErr w:type="gramStart"/>
      <w:r>
        <w:t xml:space="preserve">Jonsdottir, A.H., </w:t>
      </w:r>
      <w:proofErr w:type="spellStart"/>
      <w:r>
        <w:t>Bjornsdottir</w:t>
      </w:r>
      <w:proofErr w:type="spellEnd"/>
      <w:r>
        <w:t>, A. &amp; Stefansson, G. (2015).</w:t>
      </w:r>
      <w:proofErr w:type="gramEnd"/>
      <w:r>
        <w:t xml:space="preserve"> Difference in learning among students doing pen-and-paper homework compared to web-based homework. Journ</w:t>
      </w:r>
      <w:r>
        <w:t>al of Statistics Education, 25:1, 12-20.</w:t>
      </w:r>
    </w:p>
    <w:p w:rsidR="001D3981" w:rsidRDefault="0038091C">
      <w:pPr>
        <w:pStyle w:val="ListParagraph"/>
        <w:spacing w:before="0"/>
        <w:ind w:left="0"/>
      </w:pPr>
      <w:r>
        <w:rPr>
          <w:lang w:val="sv-SE"/>
        </w:rPr>
        <w:t xml:space="preserve">Jonsdottir, A.H. &amp; Stefansson, G. (2014). </w:t>
      </w:r>
      <w:r>
        <w:t>From evaluation to learning: Some aspects of designing a cyber-university. Computers &amp; Education, 78, 344–351.</w:t>
      </w:r>
    </w:p>
    <w:p w:rsidR="001D3981" w:rsidRDefault="0038091C">
      <w:pPr>
        <w:pStyle w:val="ListParagraph"/>
        <w:spacing w:before="0"/>
        <w:ind w:left="0"/>
      </w:pPr>
      <w:r>
        <w:rPr>
          <w:lang w:val="sv-SE"/>
        </w:rPr>
        <w:t xml:space="preserve">Stefansson, G.,&amp; Sigurdardottir, A. J. (2011). </w:t>
      </w:r>
      <w:r>
        <w:t xml:space="preserve">Web-assisted education: From evaluation to learning. </w:t>
      </w:r>
      <w:r>
        <w:rPr>
          <w:iCs/>
        </w:rPr>
        <w:t>Journal of Instructional Psychology, 38</w:t>
      </w:r>
      <w:r>
        <w:t>(1), 47–60.</w:t>
      </w:r>
    </w:p>
    <w:p w:rsidR="001D3981" w:rsidRDefault="0038091C">
      <w:pPr>
        <w:pStyle w:val="ListParagraph"/>
        <w:spacing w:before="0"/>
        <w:ind w:left="0"/>
      </w:pPr>
      <w:r>
        <w:lastRenderedPageBreak/>
        <w:t xml:space="preserve">Jonsdottir, A.H., Development and testing of an open learning environment to enhance statistics and mathematics </w:t>
      </w:r>
      <w:proofErr w:type="gramStart"/>
      <w:r>
        <w:t>education ,</w:t>
      </w:r>
      <w:proofErr w:type="gramEnd"/>
      <w:r>
        <w:t xml:space="preserve"> Ph.D. thesis, 2015, Universi</w:t>
      </w:r>
      <w:r>
        <w:t>ty of Iceland.</w:t>
      </w:r>
    </w:p>
    <w:p w:rsidR="001D3981" w:rsidRDefault="0038091C">
      <w:pPr>
        <w:pStyle w:val="ListParagraph"/>
        <w:ind w:left="0"/>
      </w:pPr>
      <w:r>
        <w:t xml:space="preserve">Methodology for Data Validation 1.0 (Handbook), revised edition June 2016, </w:t>
      </w:r>
      <w:hyperlink r:id="rId14">
        <w:r>
          <w:rPr>
            <w:rStyle w:val="Internetlink"/>
            <w:color w:val="auto"/>
          </w:rPr>
          <w:t>https://ec.europa.eu/eurostat/cros/</w:t>
        </w:r>
        <w:r>
          <w:rPr>
            <w:rStyle w:val="Internetlink"/>
            <w:color w:val="auto"/>
          </w:rPr>
          <w:t>content/methodology-data-validation-10-handbook-revised-edition-june-2016_en</w:t>
        </w:r>
      </w:hyperlink>
    </w:p>
    <w:p w:rsidR="001D3981" w:rsidRDefault="0038091C">
      <w:pPr>
        <w:pStyle w:val="ListParagraph"/>
        <w:ind w:left="0"/>
      </w:pPr>
      <w:proofErr w:type="gramStart"/>
      <w:r>
        <w:rPr>
          <w:color w:val="333333"/>
        </w:rPr>
        <w:t xml:space="preserve">Leo Lahti, </w:t>
      </w:r>
      <w:proofErr w:type="spellStart"/>
      <w:r>
        <w:rPr>
          <w:color w:val="333333"/>
        </w:rPr>
        <w:t>Przemyslaw</w:t>
      </w:r>
      <w:proofErr w:type="spellEnd"/>
      <w:r>
        <w:rPr>
          <w:color w:val="333333"/>
        </w:rPr>
        <w:t xml:space="preserve"> </w:t>
      </w:r>
      <w:proofErr w:type="spellStart"/>
      <w:r>
        <w:rPr>
          <w:color w:val="333333"/>
        </w:rPr>
        <w:t>Biecek</w:t>
      </w:r>
      <w:proofErr w:type="spellEnd"/>
      <w:r>
        <w:rPr>
          <w:color w:val="333333"/>
        </w:rPr>
        <w:t xml:space="preserve">, Markus </w:t>
      </w:r>
      <w:proofErr w:type="spellStart"/>
      <w:r>
        <w:rPr>
          <w:color w:val="333333"/>
        </w:rPr>
        <w:t>Kainu</w:t>
      </w:r>
      <w:proofErr w:type="spellEnd"/>
      <w:r>
        <w:rPr>
          <w:color w:val="333333"/>
        </w:rPr>
        <w:t xml:space="preserve"> and </w:t>
      </w:r>
      <w:proofErr w:type="spellStart"/>
      <w:r>
        <w:rPr>
          <w:color w:val="333333"/>
        </w:rPr>
        <w:t>Janne</w:t>
      </w:r>
      <w:proofErr w:type="spellEnd"/>
      <w:r>
        <w:rPr>
          <w:color w:val="333333"/>
        </w:rPr>
        <w:t xml:space="preserve"> </w:t>
      </w:r>
      <w:proofErr w:type="spellStart"/>
      <w:r>
        <w:rPr>
          <w:color w:val="333333"/>
        </w:rPr>
        <w:t>Huovari</w:t>
      </w:r>
      <w:proofErr w:type="spellEnd"/>
      <w:r>
        <w:rPr>
          <w:color w:val="333333"/>
        </w:rPr>
        <w:t>.</w:t>
      </w:r>
      <w:proofErr w:type="gramEnd"/>
      <w:r>
        <w:rPr>
          <w:color w:val="333333"/>
        </w:rPr>
        <w:t xml:space="preserve"> Retrieval and analysis of Eurostat open data with the </w:t>
      </w:r>
      <w:proofErr w:type="spellStart"/>
      <w:r>
        <w:rPr>
          <w:i/>
          <w:color w:val="333333"/>
        </w:rPr>
        <w:t>eurostat</w:t>
      </w:r>
      <w:proofErr w:type="spellEnd"/>
      <w:r>
        <w:rPr>
          <w:color w:val="333333"/>
        </w:rPr>
        <w:t xml:space="preserve"> package</w:t>
      </w:r>
      <w:r>
        <w:t xml:space="preserve">. </w:t>
      </w:r>
      <w:hyperlink r:id="rId15">
        <w:r>
          <w:rPr>
            <w:rStyle w:val="Internetlink"/>
            <w:color w:val="auto"/>
          </w:rPr>
          <w:t>R Journal 9(1):385-392, 2017</w:t>
        </w:r>
      </w:hyperlink>
      <w:r>
        <w:t xml:space="preserve">). </w:t>
      </w:r>
      <w:proofErr w:type="gramStart"/>
      <w:r>
        <w:t>R package version 3.3.32.</w:t>
      </w:r>
      <w:proofErr w:type="gramEnd"/>
      <w:r>
        <w:t xml:space="preserve"> URL: </w:t>
      </w:r>
      <w:hyperlink r:id="rId16">
        <w:r>
          <w:rPr>
            <w:rStyle w:val="Internetlink"/>
            <w:color w:val="auto"/>
          </w:rPr>
          <w:t>http://ropengov.github.io/eurostat</w:t>
        </w:r>
      </w:hyperlink>
    </w:p>
    <w:sectPr w:rsidR="001D3981">
      <w:headerReference w:type="default" r:id="rId17"/>
      <w:footerReference w:type="default" r:id="rId18"/>
      <w:pgSz w:w="11906" w:h="16838"/>
      <w:pgMar w:top="1417" w:right="1417" w:bottom="1417" w:left="1417" w:header="397" w:footer="353"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091C">
      <w:r>
        <w:separator/>
      </w:r>
    </w:p>
  </w:endnote>
  <w:endnote w:type="continuationSeparator" w:id="0">
    <w:p w:rsidR="00000000" w:rsidRDefault="0038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1" w:rsidRDefault="0038091C">
    <w:pPr>
      <w:pStyle w:val="Foo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81" w:rsidRDefault="0038091C">
      <w:r>
        <w:separator/>
      </w:r>
    </w:p>
  </w:footnote>
  <w:footnote w:type="continuationSeparator" w:id="0">
    <w:p w:rsidR="001D3981" w:rsidRDefault="0038091C">
      <w:r>
        <w:continuationSeparator/>
      </w:r>
    </w:p>
  </w:footnote>
  <w:footnote w:id="1">
    <w:p w:rsidR="001D3981" w:rsidRDefault="0038091C">
      <w:pPr>
        <w:pStyle w:val="FootnoteText1"/>
      </w:pPr>
      <w:r>
        <w:rPr>
          <w:rStyle w:val="FootnoteCharacters"/>
        </w:rPr>
        <w:footnoteRef/>
      </w:r>
      <w:r>
        <w:rPr>
          <w:rStyle w:val="FootnoteCharacters"/>
        </w:rPr>
        <w:tab/>
        <w:t xml:space="preserve"> </w:t>
      </w:r>
      <w:r>
        <w:t>This project has received funding from the European Union’s Seventh Framework Programme for research, technological development and demonstration under grant agreement no. 825696.</w:t>
      </w:r>
    </w:p>
  </w:footnote>
  <w:footnote w:id="2">
    <w:p w:rsidR="001D3981" w:rsidRDefault="0038091C">
      <w:pPr>
        <w:pStyle w:val="FootnoteText"/>
      </w:pPr>
      <w:r>
        <w:rPr>
          <w:rStyle w:val="FootnoteCharacters"/>
        </w:rPr>
        <w:footnoteRef/>
      </w:r>
      <w:r>
        <w:rPr>
          <w:rStyle w:val="FootnoteCharacters"/>
        </w:rPr>
        <w:tab/>
      </w:r>
      <w:r>
        <w:t xml:space="preserve"> </w:t>
      </w:r>
      <w:hyperlink r:id="rId1" w:anchor="/3" w:history="1">
        <w:r>
          <w:rPr>
            <w:rStyle w:val="InternetLink0"/>
            <w:color w:val="0070C0"/>
          </w:rPr>
          <w:t>http://presentations.shuttlethread.com/2016-10-03-mareframe-wp7-update.html#/3</w:t>
        </w:r>
      </w:hyperlink>
      <w:r>
        <w:rPr>
          <w:color w:val="0070C0"/>
        </w:rPr>
        <w:t xml:space="preserve"> </w:t>
      </w:r>
      <w:r>
        <w:t xml:space="preserve"> </w:t>
      </w:r>
    </w:p>
  </w:footnote>
  <w:footnote w:id="3">
    <w:p w:rsidR="001D3981" w:rsidRDefault="0038091C">
      <w:pPr>
        <w:pStyle w:val="Standard"/>
        <w:spacing w:before="0"/>
      </w:pPr>
      <w:r>
        <w:rPr>
          <w:rStyle w:val="FootnoteCharacters"/>
        </w:rPr>
        <w:footnoteRef/>
      </w:r>
      <w:r>
        <w:rPr>
          <w:rStyle w:val="FootnoteCharacters"/>
        </w:rPr>
        <w:tab/>
      </w:r>
      <w:r>
        <w:rPr>
          <w:color w:val="000000"/>
          <w:sz w:val="20"/>
          <w:szCs w:val="20"/>
        </w:rPr>
        <w:t xml:space="preserve">Software is written in the </w:t>
      </w:r>
      <w:proofErr w:type="spellStart"/>
      <w:r>
        <w:rPr>
          <w:color w:val="000000"/>
          <w:sz w:val="20"/>
          <w:szCs w:val="20"/>
        </w:rPr>
        <w:t>Plone</w:t>
      </w:r>
      <w:proofErr w:type="spellEnd"/>
      <w:r>
        <w:rPr>
          <w:color w:val="000000"/>
          <w:sz w:val="20"/>
          <w:szCs w:val="20"/>
        </w:rPr>
        <w:t>,</w:t>
      </w:r>
      <w:r>
        <w:rPr>
          <w:color w:val="2197D2"/>
          <w:sz w:val="20"/>
          <w:szCs w:val="20"/>
        </w:rPr>
        <w:t xml:space="preserve"> </w:t>
      </w:r>
      <w:r>
        <w:rPr>
          <w:color w:val="000000"/>
          <w:sz w:val="20"/>
          <w:szCs w:val="20"/>
        </w:rPr>
        <w:t xml:space="preserve">CMS (content management system), on top of a </w:t>
      </w:r>
      <w:proofErr w:type="spellStart"/>
      <w:r>
        <w:rPr>
          <w:color w:val="000000"/>
          <w:sz w:val="20"/>
          <w:szCs w:val="20"/>
        </w:rPr>
        <w:t>Po</w:t>
      </w:r>
      <w:r>
        <w:rPr>
          <w:color w:val="000000"/>
          <w:sz w:val="20"/>
          <w:szCs w:val="20"/>
        </w:rPr>
        <w:t>stgreSql</w:t>
      </w:r>
      <w:proofErr w:type="spellEnd"/>
      <w:r>
        <w:rPr>
          <w:color w:val="2197D2"/>
          <w:sz w:val="20"/>
          <w:szCs w:val="20"/>
        </w:rPr>
        <w:t xml:space="preserve"> </w:t>
      </w:r>
      <w:r>
        <w:rPr>
          <w:color w:val="000000"/>
          <w:sz w:val="20"/>
          <w:szCs w:val="20"/>
        </w:rPr>
        <w:t xml:space="preserve">Application Server. Educational material is mainly written in </w:t>
      </w:r>
      <w:proofErr w:type="spellStart"/>
      <w:r>
        <w:rPr>
          <w:color w:val="000000"/>
          <w:sz w:val="20"/>
          <w:szCs w:val="20"/>
        </w:rPr>
        <w:t>LaTeX</w:t>
      </w:r>
      <w:proofErr w:type="spellEnd"/>
      <w:r>
        <w:rPr>
          <w:color w:val="000000"/>
          <w:sz w:val="20"/>
          <w:szCs w:val="20"/>
        </w:rPr>
        <w:t>. Examples and plots are mostly driven by R (</w:t>
      </w:r>
      <w:r>
        <w:rPr>
          <w:i/>
          <w:sz w:val="20"/>
          <w:szCs w:val="20"/>
        </w:rPr>
        <w:t>R: A Language and Environment for Statistical Computing</w:t>
      </w:r>
      <w:r>
        <w:rPr>
          <w:color w:val="000000"/>
          <w:sz w:val="20"/>
          <w:szCs w:val="20"/>
        </w:rPr>
        <w:t>).  The statistical module can be accessed from any web-browser and the installa</w:t>
      </w:r>
      <w:r>
        <w:rPr>
          <w:color w:val="000000"/>
          <w:sz w:val="20"/>
          <w:szCs w:val="20"/>
        </w:rPr>
        <w:t xml:space="preserve">tion code is available at </w:t>
      </w:r>
      <w:hyperlink r:id="rId2">
        <w:r>
          <w:rPr>
            <w:rStyle w:val="InternetLink0"/>
            <w:i/>
            <w:iCs/>
            <w:color w:val="0066B3"/>
            <w:sz w:val="20"/>
            <w:szCs w:val="20"/>
          </w:rPr>
          <w:t>https://github.com/tutor-web/tutorweb</w:t>
        </w:r>
      </w:hyperlink>
      <w:r>
        <w:rPr>
          <w:i/>
          <w:iCs/>
          <w:color w:val="0066B3"/>
          <w:sz w:val="20"/>
          <w:szCs w:val="20"/>
        </w:rPr>
        <w:t xml:space="preserve"> </w:t>
      </w:r>
      <w:r>
        <w:rPr>
          <w:color w:val="000000"/>
          <w:sz w:val="20"/>
          <w:szCs w:val="20"/>
        </w:rPr>
        <w:t>. In addition, URL-redirecting / forwarding may be used for efficient sharing</w:t>
      </w:r>
    </w:p>
  </w:footnote>
  <w:footnote w:id="4">
    <w:p w:rsidR="001D3981" w:rsidRDefault="0038091C">
      <w:pPr>
        <w:pStyle w:val="Standard"/>
      </w:pPr>
      <w:r>
        <w:rPr>
          <w:rStyle w:val="FootnoteCharacters"/>
        </w:rPr>
        <w:footnoteRef/>
      </w:r>
      <w:r>
        <w:rPr>
          <w:rStyle w:val="FootnoteCharacters"/>
        </w:rPr>
        <w:tab/>
      </w:r>
      <w:r>
        <w:t xml:space="preserve"> </w:t>
      </w:r>
      <w:hyperlink r:id="rId3">
        <w:r>
          <w:rPr>
            <w:rStyle w:val="InternetLink0"/>
            <w:sz w:val="20"/>
            <w:szCs w:val="20"/>
          </w:rPr>
          <w:t>https://arxiv.org/pdf/1406.5004.pdf</w:t>
        </w:r>
      </w:hyperlink>
      <w:r>
        <w:rPr>
          <w:sz w:val="20"/>
          <w:szCs w:val="20"/>
        </w:rPr>
        <w:t xml:space="preserve">  </w:t>
      </w:r>
    </w:p>
  </w:footnote>
  <w:footnote w:id="5">
    <w:p w:rsidR="001D3981" w:rsidRDefault="0038091C">
      <w:pPr>
        <w:pStyle w:val="Standard"/>
        <w:spacing w:before="0" w:line="240" w:lineRule="auto"/>
      </w:pPr>
      <w:r>
        <w:rPr>
          <w:rStyle w:val="FootnoteCharacters"/>
        </w:rPr>
        <w:footnoteRef/>
      </w:r>
      <w:r>
        <w:rPr>
          <w:rStyle w:val="FootnoteCharacters"/>
        </w:rPr>
        <w:tab/>
      </w:r>
      <w:hyperlink r:id="rId4">
        <w:r>
          <w:rPr>
            <w:rStyle w:val="Internetlink"/>
            <w:color w:val="0000FF"/>
            <w:sz w:val="20"/>
            <w:szCs w:val="20"/>
          </w:rPr>
          <w:t>https://data.europa.eu/euodp/data/dataset/estat-web-services</w:t>
        </w:r>
      </w:hyperlink>
    </w:p>
  </w:footnote>
  <w:footnote w:id="6">
    <w:p w:rsidR="001D3981" w:rsidRDefault="0038091C">
      <w:pPr>
        <w:pStyle w:val="Standard"/>
        <w:spacing w:before="0" w:line="240" w:lineRule="auto"/>
      </w:pPr>
      <w:r>
        <w:rPr>
          <w:rStyle w:val="FootnoteCharacters"/>
        </w:rPr>
        <w:footnoteRef/>
      </w:r>
      <w:r>
        <w:rPr>
          <w:rStyle w:val="FootnoteCharacters"/>
          <w:sz w:val="20"/>
          <w:szCs w:val="20"/>
        </w:rPr>
        <w:tab/>
      </w:r>
      <w:hyperlink r:id="rId5">
        <w:r>
          <w:rPr>
            <w:rStyle w:val="Internetlink"/>
            <w:color w:val="0000FF"/>
            <w:sz w:val="20"/>
            <w:szCs w:val="20"/>
          </w:rPr>
          <w:t>http:/</w:t>
        </w:r>
        <w:r>
          <w:rPr>
            <w:rStyle w:val="Internetlink"/>
            <w:color w:val="0000FF"/>
            <w:sz w:val="20"/>
            <w:szCs w:val="20"/>
          </w:rPr>
          <w:t>/www.stat.fi/org/avoindata/pxweb_en.html</w:t>
        </w:r>
      </w:hyperlink>
    </w:p>
  </w:footnote>
  <w:footnote w:id="7">
    <w:p w:rsidR="001D3981" w:rsidRDefault="0038091C">
      <w:pPr>
        <w:pStyle w:val="FootnoteText1"/>
      </w:pPr>
      <w:r>
        <w:rPr>
          <w:rStyle w:val="FootnoteCharacters"/>
        </w:rPr>
        <w:footnoteRef/>
      </w:r>
      <w:r>
        <w:rPr>
          <w:rStyle w:val="FootnoteCharacters"/>
        </w:rPr>
        <w:tab/>
      </w:r>
      <w:hyperlink r:id="rId6">
        <w:r>
          <w:rPr>
            <w:rStyle w:val="Internetlink"/>
            <w:lang w:val="is-IS"/>
          </w:rPr>
          <w:t>http://www.statistikdatabasen.scb.se/pxweb/en/ssd/?rxid=6895730d-5478-49be-8b36-dcb0e3f7d5aa</w:t>
        </w:r>
      </w:hyperlink>
      <w:r>
        <w:rPr>
          <w:lang w:val="is-IS"/>
        </w:rPr>
        <w:t>,</w:t>
      </w:r>
    </w:p>
    <w:p w:rsidR="001D3981" w:rsidRDefault="0038091C">
      <w:pPr>
        <w:pStyle w:val="FootnoteText1"/>
        <w:rPr>
          <w:lang w:val="is-IS"/>
        </w:rPr>
      </w:pPr>
      <w:hyperlink r:id="rId7">
        <w:r>
          <w:rPr>
            <w:rStyle w:val="Internetlink"/>
            <w:lang w:val="is-IS"/>
          </w:rPr>
          <w:tab/>
          <w:t>http://pxnet2.stat.fi/PXWeb/pxweb/en/StatFin/</w:t>
        </w:r>
      </w:hyperlink>
      <w:r>
        <w:rPr>
          <w:lang w:val="is-IS"/>
        </w:rPr>
        <w:t>,</w:t>
      </w:r>
      <w:hyperlink r:id="rId8">
        <w:r>
          <w:rPr>
            <w:rStyle w:val="InternetLink0"/>
            <w:lang w:val="is-IS"/>
          </w:rPr>
          <w:t>https://ec.europa.eu/eurostat/web</w:t>
        </w:r>
        <w:r>
          <w:rPr>
            <w:rStyle w:val="InternetLink0"/>
            <w:lang w:val="is-IS"/>
          </w:rPr>
          <w:t>/json-and-unicode-web-services/getting-started/generate-new-query</w:t>
        </w:r>
      </w:hyperlink>
      <w:r>
        <w:rPr>
          <w:lang w:val="is-IS"/>
        </w:rPr>
        <w:t>,</w:t>
      </w:r>
    </w:p>
    <w:p w:rsidR="001D3981" w:rsidRDefault="0038091C">
      <w:pPr>
        <w:pStyle w:val="FootnoteText1"/>
        <w:rPr>
          <w:lang w:val="is-IS"/>
        </w:rPr>
      </w:pPr>
      <w:hyperlink r:id="rId9">
        <w:r>
          <w:rPr>
            <w:rStyle w:val="Internetlink"/>
            <w:lang w:val="is-IS"/>
          </w:rPr>
          <w:tab/>
          <w:t>https://opendata.cbs.nl/statline/portal.html?_la=en&amp;_catalog=CBS</w:t>
        </w:r>
      </w:hyperlink>
    </w:p>
    <w:p w:rsidR="001D3981" w:rsidRDefault="001D3981">
      <w:pPr>
        <w:pStyle w:val="FootnoteText1"/>
        <w:rPr>
          <w:lang w:val="is-IS"/>
        </w:rPr>
      </w:pPr>
    </w:p>
    <w:p w:rsidR="001D3981" w:rsidRDefault="001D3981">
      <w:pPr>
        <w:pStyle w:val="FootnoteText1"/>
      </w:pPr>
    </w:p>
  </w:footnote>
  <w:footnote w:id="8">
    <w:p w:rsidR="001D3981" w:rsidRDefault="0038091C">
      <w:pPr>
        <w:pStyle w:val="FootnoteText1"/>
      </w:pPr>
      <w:r>
        <w:rPr>
          <w:rStyle w:val="FootnoteCharacters"/>
        </w:rPr>
        <w:footnoteRef/>
      </w:r>
      <w:r>
        <w:rPr>
          <w:rStyle w:val="FootnoteCharacters"/>
        </w:rPr>
        <w:tab/>
      </w:r>
      <w:r>
        <w:rPr>
          <w:rStyle w:val="FootnoteCharacters"/>
        </w:rPr>
        <w:tab/>
      </w:r>
      <w:r>
        <w:t xml:space="preserve">Efficiently accessed by </w:t>
      </w:r>
      <w:r>
        <w:rPr>
          <w:color w:val="333333"/>
        </w:rPr>
        <w:t xml:space="preserve">using the R package </w:t>
      </w:r>
      <w:hyperlink r:id="rId10">
        <w:r>
          <w:rPr>
            <w:rStyle w:val="Internetlink"/>
          </w:rPr>
          <w:t>http://ropengov.github.io/eurostat</w:t>
        </w:r>
      </w:hyperlink>
    </w:p>
  </w:footnote>
  <w:footnote w:id="9">
    <w:p w:rsidR="001D3981" w:rsidRDefault="0038091C">
      <w:pPr>
        <w:pStyle w:val="ListParagraph"/>
        <w:ind w:left="0"/>
      </w:pPr>
      <w:r>
        <w:rPr>
          <w:rStyle w:val="FootnoteCharacters"/>
        </w:rPr>
        <w:footnoteRef/>
      </w:r>
      <w:r>
        <w:rPr>
          <w:rStyle w:val="FootnoteCharacters"/>
        </w:rPr>
        <w:tab/>
      </w:r>
      <w:r>
        <w:rPr>
          <w:rStyle w:val="FootnoteCharacters"/>
        </w:rPr>
        <w:tab/>
      </w:r>
      <w:hyperlink r:id="rId11">
        <w:r>
          <w:rPr>
            <w:rStyle w:val="Internetlink"/>
            <w:color w:val="0070C0"/>
            <w:sz w:val="20"/>
            <w:szCs w:val="20"/>
          </w:rPr>
          <w:t>https://github.com/SNStatComp/awesome-official-statistics-software</w:t>
        </w:r>
      </w:hyperlink>
      <w:r>
        <w:rPr>
          <w:rStyle w:val="Internetlink"/>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81" w:rsidRDefault="0038091C">
    <w:pPr>
      <w:pStyle w:val="Header"/>
    </w:pPr>
    <w:r>
      <w:rPr>
        <w:noProof/>
        <w:lang w:val="en-US"/>
      </w:rPr>
      <w:drawing>
        <wp:inline distT="0" distB="0" distL="0" distR="0">
          <wp:extent cx="1333500" cy="50165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4"/>
                  <pic:cNvPicPr>
                    <a:picLocks noChangeAspect="1" noChangeArrowheads="1"/>
                  </pic:cNvPicPr>
                </pic:nvPicPr>
                <pic:blipFill>
                  <a:blip r:embed="rId1"/>
                  <a:stretch>
                    <a:fillRect/>
                  </a:stretch>
                </pic:blipFill>
                <pic:spPr bwMode="auto">
                  <a:xfrm>
                    <a:off x="0" y="0"/>
                    <a:ext cx="1333500" cy="50165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398"/>
    <w:multiLevelType w:val="multilevel"/>
    <w:tmpl w:val="1CF2CF1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2DF41B91"/>
    <w:multiLevelType w:val="multilevel"/>
    <w:tmpl w:val="685E7348"/>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nsid w:val="493A05E8"/>
    <w:multiLevelType w:val="multilevel"/>
    <w:tmpl w:val="8B26B61A"/>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4C7A3AE7"/>
    <w:multiLevelType w:val="multilevel"/>
    <w:tmpl w:val="F258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4B16130"/>
    <w:multiLevelType w:val="multilevel"/>
    <w:tmpl w:val="7E3C526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69E65ADB"/>
    <w:multiLevelType w:val="multilevel"/>
    <w:tmpl w:val="BAF28ACE"/>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81"/>
    <w:rsid w:val="001D3981"/>
    <w:rsid w:val="0038091C"/>
    <w:rsid w:val="00F5622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qFormat/>
    <w:pPr>
      <w:keepNext/>
      <w:keepLines/>
      <w:widowControl w:val="0"/>
      <w:jc w:val="center"/>
      <w:outlineLvl w:val="0"/>
    </w:pPr>
    <w:rPr>
      <w:b/>
      <w:sz w:val="48"/>
      <w:szCs w:val="32"/>
    </w:rPr>
  </w:style>
  <w:style w:type="paragraph" w:styleId="Heading2">
    <w:name w:val="heading 2"/>
    <w:basedOn w:val="Normal"/>
    <w:qFormat/>
    <w:pPr>
      <w:keepNext/>
      <w:keepLines/>
      <w:widowControl w:val="0"/>
      <w:spacing w:before="360"/>
      <w:outlineLvl w:val="1"/>
    </w:pPr>
    <w:rPr>
      <w:b/>
      <w:szCs w:val="26"/>
    </w:rPr>
  </w:style>
  <w:style w:type="paragraph" w:styleId="Heading3">
    <w:name w:val="heading 3"/>
    <w:basedOn w:val="Normal"/>
    <w:qFormat/>
    <w:pPr>
      <w:keepNext/>
      <w:keepLines/>
      <w:widowControl w:val="0"/>
      <w:spacing w:before="360"/>
      <w:outlineLvl w:val="2"/>
    </w:pPr>
    <w:rPr>
      <w:i/>
    </w:rPr>
  </w:style>
  <w:style w:type="paragraph" w:styleId="Heading4">
    <w:name w:val="heading 4"/>
    <w:basedOn w:val="Normal"/>
    <w:qFormat/>
    <w:pPr>
      <w:keepNext/>
      <w:keepLines/>
      <w:widowControl w:val="0"/>
      <w:spacing w:before="40"/>
      <w:outlineLvl w:val="3"/>
    </w:pPr>
    <w:rPr>
      <w:rFonts w:ascii="Calibri Light" w:hAnsi="Calibri Light"/>
      <w:i/>
      <w:iCs/>
      <w:color w:val="2E74B5"/>
    </w:rPr>
  </w:style>
  <w:style w:type="paragraph" w:styleId="Heading5">
    <w:name w:val="heading 5"/>
    <w:basedOn w:val="Normal"/>
    <w:qFormat/>
    <w:pPr>
      <w:keepNext/>
      <w:keepLines/>
      <w:widowControl w:val="0"/>
      <w:spacing w:before="40"/>
      <w:outlineLvl w:val="4"/>
    </w:pPr>
    <w:rPr>
      <w:rFonts w:ascii="Calibri Light" w:hAnsi="Calibri Light"/>
      <w:color w:val="2E74B5"/>
    </w:rPr>
  </w:style>
  <w:style w:type="paragraph" w:styleId="Heading6">
    <w:name w:val="heading 6"/>
    <w:basedOn w:val="Normal"/>
    <w:qFormat/>
    <w:pPr>
      <w:keepNext/>
      <w:keepLines/>
      <w:widowControl w:val="0"/>
      <w:spacing w:before="40"/>
      <w:outlineLvl w:val="5"/>
    </w:pPr>
    <w:rPr>
      <w:rFonts w:ascii="Calibri Light" w:hAnsi="Calibri Light"/>
      <w:color w:val="1F4D78"/>
    </w:rPr>
  </w:style>
  <w:style w:type="paragraph" w:styleId="Heading7">
    <w:name w:val="heading 7"/>
    <w:basedOn w:val="Normal"/>
    <w:qFormat/>
    <w:pPr>
      <w:keepNext/>
      <w:keepLines/>
      <w:widowControl w:val="0"/>
      <w:spacing w:before="40"/>
      <w:outlineLvl w:val="6"/>
    </w:pPr>
    <w:rPr>
      <w:rFonts w:ascii="Calibri Light" w:hAnsi="Calibri Light"/>
      <w:i/>
      <w:iCs/>
      <w:color w:val="1F4D78"/>
    </w:rPr>
  </w:style>
  <w:style w:type="paragraph" w:styleId="Heading8">
    <w:name w:val="heading 8"/>
    <w:basedOn w:val="Normal"/>
    <w:qFormat/>
    <w:pPr>
      <w:keepNext/>
      <w:keepLines/>
      <w:widowControl w:val="0"/>
      <w:spacing w:before="40"/>
      <w:outlineLvl w:val="7"/>
    </w:pPr>
    <w:rPr>
      <w:rFonts w:ascii="Calibri Light" w:hAnsi="Calibri Light"/>
      <w:color w:val="272727"/>
      <w:sz w:val="21"/>
      <w:szCs w:val="21"/>
    </w:rPr>
  </w:style>
  <w:style w:type="paragraph" w:styleId="Heading9">
    <w:name w:val="heading 9"/>
    <w:basedOn w:val="Normal"/>
    <w:qFormat/>
    <w:pPr>
      <w:keepNext/>
      <w:keepLines/>
      <w:widowControl w:val="0"/>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tetekstiChar">
    <w:name w:val="Seliteteksti Char"/>
    <w:basedOn w:val="DefaultParagraphFont"/>
    <w:qFormat/>
    <w:rPr>
      <w:rFonts w:ascii="Segoe UI" w:hAnsi="Segoe UI" w:cs="Segoe UI"/>
      <w:sz w:val="18"/>
      <w:szCs w:val="18"/>
    </w:rPr>
  </w:style>
  <w:style w:type="character" w:customStyle="1" w:styleId="YltunnisteChar">
    <w:name w:val="Ylätunniste Char"/>
    <w:basedOn w:val="DefaultParagraphFont"/>
    <w:qFormat/>
  </w:style>
  <w:style w:type="character" w:customStyle="1" w:styleId="AlatunnisteChar">
    <w:name w:val="Alatunniste Char"/>
    <w:basedOn w:val="DefaultParagraphFont"/>
    <w:qFormat/>
  </w:style>
  <w:style w:type="character" w:styleId="CommentReference">
    <w:name w:val="annotation reference"/>
    <w:basedOn w:val="DefaultParagraphFont"/>
    <w:qFormat/>
    <w:rPr>
      <w:sz w:val="16"/>
      <w:szCs w:val="16"/>
    </w:rPr>
  </w:style>
  <w:style w:type="character" w:customStyle="1" w:styleId="KommentintekstiChar">
    <w:name w:val="Kommentin teksti Char"/>
    <w:basedOn w:val="DefaultParagraphFont"/>
    <w:qFormat/>
    <w:rPr>
      <w:sz w:val="20"/>
      <w:szCs w:val="20"/>
    </w:rPr>
  </w:style>
  <w:style w:type="character" w:customStyle="1" w:styleId="KommentinotsikkoChar">
    <w:name w:val="Kommentin otsikko Char"/>
    <w:basedOn w:val="KommentintekstiChar"/>
    <w:qFormat/>
    <w:rPr>
      <w:b/>
      <w:bCs/>
      <w:sz w:val="20"/>
      <w:szCs w:val="20"/>
    </w:rPr>
  </w:style>
  <w:style w:type="character" w:customStyle="1" w:styleId="Internetlink">
    <w:name w:val="Internet link"/>
    <w:basedOn w:val="DefaultParagraphFont"/>
    <w:qFormat/>
    <w:rPr>
      <w:color w:val="0563C1"/>
      <w:u w:val="single"/>
    </w:rPr>
  </w:style>
  <w:style w:type="character" w:customStyle="1" w:styleId="AlaviitteentekstiChar">
    <w:name w:val="Alaviitteen teksti Char"/>
    <w:basedOn w:val="DefaultParagraphFont"/>
    <w:qFormat/>
    <w:rPr>
      <w:sz w:val="20"/>
      <w:szCs w:val="20"/>
    </w:rPr>
  </w:style>
  <w:style w:type="character" w:customStyle="1" w:styleId="FootnoteCharacters">
    <w:name w:val="Footnote Characters"/>
    <w:basedOn w:val="DefaultParagraphFont"/>
    <w:uiPriority w:val="99"/>
    <w:semiHidden/>
    <w:unhideWhenUsed/>
    <w:qFormat/>
    <w:rsid w:val="00674ECF"/>
    <w:rPr>
      <w:vertAlign w:val="superscript"/>
    </w:rPr>
  </w:style>
  <w:style w:type="character" w:customStyle="1" w:styleId="FootnoteAnchor">
    <w:name w:val="Footnote Anchor"/>
    <w:rPr>
      <w:vertAlign w:val="superscript"/>
    </w:rPr>
  </w:style>
  <w:style w:type="character" w:customStyle="1" w:styleId="Otsikko2Char">
    <w:name w:val="Otsikko 2 Char"/>
    <w:basedOn w:val="DefaultParagraphFont"/>
    <w:qFormat/>
    <w:rPr>
      <w:rFonts w:ascii="Arial" w:eastAsia="Calibri" w:hAnsi="Arial" w:cs="DejaVu Sans"/>
      <w:b/>
      <w:sz w:val="24"/>
      <w:szCs w:val="26"/>
    </w:rPr>
  </w:style>
  <w:style w:type="character" w:customStyle="1" w:styleId="OtsikkoChar">
    <w:name w:val="Otsikko Char"/>
    <w:basedOn w:val="DefaultParagraphFont"/>
    <w:qFormat/>
    <w:rPr>
      <w:rFonts w:ascii="Calibri Light" w:eastAsia="Calibri" w:hAnsi="Calibri Light" w:cs="DejaVu Sans"/>
      <w:spacing w:val="-10"/>
      <w:kern w:val="2"/>
      <w:sz w:val="56"/>
      <w:szCs w:val="56"/>
    </w:rPr>
  </w:style>
  <w:style w:type="character" w:customStyle="1" w:styleId="AlaotsikkoChar">
    <w:name w:val="Alaotsikko Char"/>
    <w:basedOn w:val="DefaultParagraphFont"/>
    <w:qFormat/>
    <w:rPr>
      <w:rFonts w:eastAsia="Calibri"/>
      <w:color w:val="5A5A5A"/>
      <w:spacing w:val="15"/>
    </w:rPr>
  </w:style>
  <w:style w:type="character" w:customStyle="1" w:styleId="Ulstomtale1">
    <w:name w:val="Uløst omtale1"/>
    <w:basedOn w:val="DefaultParagraphFont"/>
    <w:qFormat/>
    <w:rPr>
      <w:color w:val="605E5C"/>
      <w:shd w:val="clear" w:color="auto" w:fill="E1DFDD"/>
    </w:rPr>
  </w:style>
  <w:style w:type="character" w:customStyle="1" w:styleId="Otsikko1Char">
    <w:name w:val="Otsikko 1 Char"/>
    <w:basedOn w:val="DefaultParagraphFont"/>
    <w:qFormat/>
    <w:rPr>
      <w:rFonts w:ascii="Arial" w:eastAsia="Calibri" w:hAnsi="Arial" w:cs="DejaVu Sans"/>
      <w:b/>
      <w:sz w:val="48"/>
      <w:szCs w:val="32"/>
    </w:rPr>
  </w:style>
  <w:style w:type="character" w:customStyle="1" w:styleId="Otsikko3Char">
    <w:name w:val="Otsikko 3 Char"/>
    <w:basedOn w:val="DefaultParagraphFont"/>
    <w:qFormat/>
    <w:rPr>
      <w:rFonts w:ascii="Arial" w:eastAsia="Calibri" w:hAnsi="Arial" w:cs="DejaVu Sans"/>
      <w:i/>
      <w:sz w:val="24"/>
      <w:szCs w:val="24"/>
    </w:rPr>
  </w:style>
  <w:style w:type="character" w:customStyle="1" w:styleId="Otsikko4Char">
    <w:name w:val="Otsikko 4 Char"/>
    <w:basedOn w:val="DefaultParagraphFont"/>
    <w:qFormat/>
    <w:rPr>
      <w:rFonts w:ascii="Calibri Light" w:eastAsia="Calibri" w:hAnsi="Calibri Light" w:cs="DejaVu Sans"/>
      <w:i/>
      <w:iCs/>
      <w:color w:val="2E74B5"/>
    </w:rPr>
  </w:style>
  <w:style w:type="character" w:customStyle="1" w:styleId="Otsikko5Char">
    <w:name w:val="Otsikko 5 Char"/>
    <w:basedOn w:val="DefaultParagraphFont"/>
    <w:qFormat/>
    <w:rPr>
      <w:rFonts w:ascii="Calibri Light" w:eastAsia="Calibri" w:hAnsi="Calibri Light" w:cs="DejaVu Sans"/>
      <w:color w:val="2E74B5"/>
    </w:rPr>
  </w:style>
  <w:style w:type="character" w:customStyle="1" w:styleId="Otsikko6Char">
    <w:name w:val="Otsikko 6 Char"/>
    <w:basedOn w:val="DefaultParagraphFont"/>
    <w:qFormat/>
    <w:rPr>
      <w:rFonts w:ascii="Calibri Light" w:eastAsia="Calibri" w:hAnsi="Calibri Light" w:cs="DejaVu Sans"/>
      <w:color w:val="1F4D78"/>
    </w:rPr>
  </w:style>
  <w:style w:type="character" w:customStyle="1" w:styleId="Otsikko7Char">
    <w:name w:val="Otsikko 7 Char"/>
    <w:basedOn w:val="DefaultParagraphFont"/>
    <w:qFormat/>
    <w:rPr>
      <w:rFonts w:ascii="Calibri Light" w:eastAsia="Calibri" w:hAnsi="Calibri Light" w:cs="DejaVu Sans"/>
      <w:i/>
      <w:iCs/>
      <w:color w:val="1F4D78"/>
    </w:rPr>
  </w:style>
  <w:style w:type="character" w:customStyle="1" w:styleId="Otsikko8Char">
    <w:name w:val="Otsikko 8 Char"/>
    <w:basedOn w:val="DefaultParagraphFont"/>
    <w:qFormat/>
    <w:rPr>
      <w:rFonts w:ascii="Calibri Light" w:eastAsia="Calibri" w:hAnsi="Calibri Light" w:cs="DejaVu Sans"/>
      <w:color w:val="272727"/>
      <w:sz w:val="21"/>
      <w:szCs w:val="21"/>
    </w:rPr>
  </w:style>
  <w:style w:type="character" w:customStyle="1" w:styleId="Otsikko9Char">
    <w:name w:val="Otsikko 9 Char"/>
    <w:basedOn w:val="DefaultParagraphFont"/>
    <w:qFormat/>
    <w:rPr>
      <w:rFonts w:ascii="Calibri Light" w:eastAsia="Calibri" w:hAnsi="Calibri Light" w:cs="DejaVu Sans"/>
      <w:i/>
      <w:iCs/>
      <w:color w:val="272727"/>
      <w:sz w:val="21"/>
      <w:szCs w:val="21"/>
    </w:rPr>
  </w:style>
  <w:style w:type="character" w:customStyle="1" w:styleId="AbstraktiChar">
    <w:name w:val="Abstrakti Char"/>
    <w:basedOn w:val="DefaultParagraphFont"/>
    <w:qFormat/>
    <w:rPr>
      <w:rFonts w:ascii="Arial" w:hAnsi="Arial" w:cs="Arial"/>
      <w:i/>
      <w:sz w:val="20"/>
      <w:szCs w:val="20"/>
      <w:lang w:val="en-GB"/>
    </w:rPr>
  </w:style>
  <w:style w:type="character" w:customStyle="1" w:styleId="KirjoittajaChar">
    <w:name w:val="Kirjoittaja Char"/>
    <w:basedOn w:val="DefaultParagraphFont"/>
    <w:qFormat/>
    <w:rPr>
      <w:rFonts w:ascii="Arial" w:hAnsi="Arial" w:cs="Arial"/>
      <w:sz w:val="24"/>
      <w:szCs w:val="24"/>
      <w:lang w:val="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18">
    <w:name w:val="ListLabel 18"/>
    <w:qFormat/>
    <w:rPr>
      <w:rFonts w:ascii="Arial" w:hAnsi="Arial" w:cs="Arial"/>
      <w:i/>
      <w:sz w:val="20"/>
      <w:szCs w:val="20"/>
    </w:rPr>
  </w:style>
  <w:style w:type="character" w:customStyle="1" w:styleId="ListLabel130">
    <w:name w:val="ListLabel 130"/>
    <w:qFormat/>
    <w:rPr>
      <w:rFonts w:ascii="Times New Roman" w:hAnsi="Times New Roman"/>
      <w:color w:val="0000FF"/>
      <w:szCs w:val="24"/>
      <w:u w:val="single"/>
    </w:rPr>
  </w:style>
  <w:style w:type="character" w:customStyle="1" w:styleId="ListLabel92">
    <w:name w:val="ListLabel 92"/>
    <w:qFormat/>
    <w:rPr>
      <w:rFonts w:ascii="Times New Roman" w:hAnsi="Times New Roman"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31">
    <w:name w:val="ListLabel 131"/>
    <w:qFormat/>
    <w:rPr>
      <w:rFonts w:ascii="Times New Roman" w:hAnsi="Times New Roman"/>
      <w:color w:val="0000FF"/>
      <w:sz w:val="20"/>
      <w:u w:val="single"/>
    </w:rPr>
  </w:style>
  <w:style w:type="character" w:customStyle="1" w:styleId="ListLabel65">
    <w:name w:val="ListLabel 65"/>
    <w:qFormat/>
    <w:rPr>
      <w:rFonts w:ascii="Times New Roman" w:hAnsi="Times New Roman" w:cs="Times New Roman"/>
      <w:sz w:val="2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31">
    <w:name w:val="ListLabel 31"/>
    <w:qFormat/>
    <w:rPr>
      <w:rFonts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sz w:val="20"/>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eastAsia="Times New Roman" w:cs="Times New Roman"/>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Times New Roman"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i/>
      <w:sz w:val="20"/>
      <w:szCs w:val="20"/>
    </w:rPr>
  </w:style>
  <w:style w:type="character" w:customStyle="1" w:styleId="InternetLink0">
    <w:name w:val="Internet Link"/>
    <w:basedOn w:val="DefaultParagraphFont"/>
    <w:uiPriority w:val="99"/>
    <w:unhideWhenUsed/>
    <w:rsid w:val="00C9370D"/>
    <w:rPr>
      <w:color w:val="0000FF" w:themeColor="hyperlink"/>
      <w:u w:val="single"/>
    </w:rPr>
  </w:style>
  <w:style w:type="character" w:customStyle="1" w:styleId="ListLabel159">
    <w:name w:val="ListLabel 159"/>
    <w:qFormat/>
    <w:rPr>
      <w:i/>
      <w:iCs/>
      <w:color w:val="0000FF"/>
    </w:rPr>
  </w:style>
  <w:style w:type="character" w:customStyle="1" w:styleId="ListLabel160">
    <w:name w:val="ListLabel 160"/>
    <w:qFormat/>
    <w:rPr>
      <w:i/>
      <w:iCs/>
    </w:rPr>
  </w:style>
  <w:style w:type="character" w:customStyle="1" w:styleId="ListLabel161">
    <w:name w:val="ListLabel 161"/>
    <w:qFormat/>
    <w:rPr>
      <w:rFonts w:ascii="Arial" w:hAnsi="Arial" w:cs="Arial"/>
    </w:rPr>
  </w:style>
  <w:style w:type="character" w:customStyle="1" w:styleId="ListLabel162">
    <w:name w:val="ListLabel 162"/>
    <w:qFormat/>
    <w:rPr>
      <w:i/>
      <w:iCs/>
      <w:color w:val="4F81BD" w:themeColor="accent1"/>
      <w:lang w:val="en-US"/>
    </w:rPr>
  </w:style>
  <w:style w:type="character" w:customStyle="1" w:styleId="ListLabel163">
    <w:name w:val="ListLabel 163"/>
    <w:qFormat/>
    <w:rPr>
      <w:color w:val="auto"/>
    </w:rPr>
  </w:style>
  <w:style w:type="character" w:customStyle="1" w:styleId="EndnoteAnchor">
    <w:name w:val="Endnote Anchor"/>
    <w:rPr>
      <w:vertAlign w:val="superscript"/>
    </w:rPr>
  </w:style>
  <w:style w:type="character" w:customStyle="1" w:styleId="EndnoteCharacters">
    <w:name w:val="Endnote Characters"/>
    <w:basedOn w:val="DefaultParagraphFont"/>
    <w:uiPriority w:val="99"/>
    <w:semiHidden/>
    <w:unhideWhenUsed/>
    <w:qFormat/>
    <w:rsid w:val="003A0D35"/>
    <w:rPr>
      <w:vertAlign w:val="superscript"/>
    </w:rPr>
  </w:style>
  <w:style w:type="character" w:customStyle="1" w:styleId="FootnoteTextChar">
    <w:name w:val="Footnote Text Char"/>
    <w:basedOn w:val="DefaultParagraphFont"/>
    <w:link w:val="FootnoteText"/>
    <w:uiPriority w:val="99"/>
    <w:semiHidden/>
    <w:qFormat/>
    <w:rsid w:val="00674ECF"/>
    <w:rPr>
      <w:sz w:val="20"/>
      <w:szCs w:val="20"/>
    </w:rPr>
  </w:style>
  <w:style w:type="character" w:customStyle="1" w:styleId="EndnoteTextChar">
    <w:name w:val="Endnote Text Char"/>
    <w:basedOn w:val="DefaultParagraphFont"/>
    <w:link w:val="EndnoteText"/>
    <w:uiPriority w:val="99"/>
    <w:semiHidden/>
    <w:qFormat/>
    <w:rsid w:val="003A0D35"/>
    <w:rPr>
      <w:sz w:val="20"/>
      <w:szCs w:val="20"/>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eastAsia="Calibri"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i/>
      <w:sz w:val="20"/>
      <w:szCs w:val="20"/>
    </w:rPr>
  </w:style>
  <w:style w:type="character" w:customStyle="1" w:styleId="ListLabel178">
    <w:name w:val="ListLabel 178"/>
    <w:qFormat/>
    <w:rPr>
      <w:i/>
      <w:iCs/>
      <w:color w:val="0000FF"/>
    </w:rPr>
  </w:style>
  <w:style w:type="character" w:customStyle="1" w:styleId="ListLabel179">
    <w:name w:val="ListLabel 179"/>
    <w:qFormat/>
    <w:rPr>
      <w:color w:val="0070C0"/>
    </w:rPr>
  </w:style>
  <w:style w:type="character" w:customStyle="1" w:styleId="ListLabel180">
    <w:name w:val="ListLabel 180"/>
    <w:qFormat/>
    <w:rPr>
      <w:rFonts w:ascii="Arial" w:hAnsi="Arial" w:cs="Arial"/>
    </w:rPr>
  </w:style>
  <w:style w:type="character" w:customStyle="1" w:styleId="ListLabel181">
    <w:name w:val="ListLabel 181"/>
    <w:qFormat/>
  </w:style>
  <w:style w:type="character" w:customStyle="1" w:styleId="ListLabel182">
    <w:name w:val="ListLabel 182"/>
    <w:qFormat/>
    <w:rPr>
      <w:color w:val="auto"/>
    </w:rPr>
  </w:style>
  <w:style w:type="paragraph" w:customStyle="1" w:styleId="Heading">
    <w:name w:val="Heading"/>
    <w:next w:val="BodyText"/>
    <w:qFormat/>
    <w:pPr>
      <w:keepNext/>
      <w:widowControl w:val="0"/>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pPr>
      <w:widowControl w:val="0"/>
    </w:pPr>
    <w:rPr>
      <w:rFonts w:cs="Lohit Devanagari"/>
    </w:rPr>
  </w:style>
  <w:style w:type="paragraph" w:styleId="Caption">
    <w:name w:val="caption"/>
    <w:qFormat/>
    <w:pPr>
      <w:keepNext/>
      <w:widowControl w:val="0"/>
      <w:spacing w:after="200"/>
    </w:pPr>
    <w:rPr>
      <w:b/>
      <w:iCs/>
      <w:sz w:val="20"/>
      <w:szCs w:val="20"/>
    </w:rPr>
  </w:style>
  <w:style w:type="paragraph" w:customStyle="1" w:styleId="Index">
    <w:name w:val="Index"/>
    <w:qFormat/>
    <w:pPr>
      <w:widowControl w:val="0"/>
      <w:suppressLineNumbers/>
    </w:pPr>
    <w:rPr>
      <w:rFonts w:cs="Lohit Devanagari"/>
    </w:rPr>
  </w:style>
  <w:style w:type="paragraph" w:customStyle="1" w:styleId="Standard">
    <w:name w:val="Standard"/>
    <w:qFormat/>
    <w:pPr>
      <w:spacing w:before="120" w:line="360" w:lineRule="auto"/>
      <w:jc w:val="both"/>
    </w:pPr>
    <w:rPr>
      <w:rFonts w:ascii="Arial" w:hAnsi="Arial" w:cs="Arial"/>
      <w:szCs w:val="24"/>
      <w:lang w:val="en-GB"/>
    </w:rPr>
  </w:style>
  <w:style w:type="paragraph" w:customStyle="1" w:styleId="Textbody">
    <w:name w:val="Text body"/>
    <w:basedOn w:val="Standard"/>
    <w:qFormat/>
    <w:pPr>
      <w:spacing w:before="0" w:after="140" w:line="276" w:lineRule="auto"/>
    </w:pPr>
  </w:style>
  <w:style w:type="paragraph" w:styleId="NoSpacing">
    <w:name w:val="No Spacing"/>
    <w:qFormat/>
  </w:style>
  <w:style w:type="paragraph" w:styleId="BalloonText">
    <w:name w:val="Balloon Text"/>
    <w:basedOn w:val="Standard"/>
    <w:qFormat/>
    <w:pPr>
      <w:spacing w:line="240" w:lineRule="auto"/>
    </w:pPr>
    <w:rPr>
      <w:rFonts w:ascii="Segoe UI" w:hAnsi="Segoe UI" w:cs="Segoe UI"/>
      <w:sz w:val="18"/>
      <w:szCs w:val="18"/>
    </w:rPr>
  </w:style>
  <w:style w:type="paragraph" w:styleId="Header">
    <w:name w:val="header"/>
    <w:basedOn w:val="Standard"/>
    <w:pPr>
      <w:tabs>
        <w:tab w:val="center" w:pos="4536"/>
        <w:tab w:val="right" w:pos="9072"/>
      </w:tabs>
      <w:spacing w:line="240" w:lineRule="auto"/>
    </w:pPr>
  </w:style>
  <w:style w:type="paragraph" w:styleId="Footer">
    <w:name w:val="footer"/>
    <w:basedOn w:val="Standard"/>
    <w:pPr>
      <w:tabs>
        <w:tab w:val="center" w:pos="4536"/>
        <w:tab w:val="right" w:pos="9072"/>
      </w:tabs>
      <w:spacing w:line="240" w:lineRule="auto"/>
    </w:pPr>
  </w:style>
  <w:style w:type="paragraph" w:styleId="CommentText">
    <w:name w:val="annotation text"/>
    <w:basedOn w:val="Standard"/>
    <w:qFormat/>
    <w:pPr>
      <w:spacing w:line="240" w:lineRule="auto"/>
    </w:pPr>
    <w:rPr>
      <w:sz w:val="20"/>
      <w:szCs w:val="20"/>
    </w:rPr>
  </w:style>
  <w:style w:type="paragraph" w:styleId="CommentSubject">
    <w:name w:val="annotation subject"/>
    <w:basedOn w:val="CommentText"/>
    <w:qFormat/>
    <w:rPr>
      <w:b/>
      <w:bCs/>
    </w:rPr>
  </w:style>
  <w:style w:type="paragraph" w:customStyle="1" w:styleId="FootnoteText1">
    <w:name w:val="Footnote Text1"/>
    <w:basedOn w:val="Standard"/>
    <w:qFormat/>
    <w:pPr>
      <w:spacing w:line="240" w:lineRule="auto"/>
    </w:pPr>
    <w:rPr>
      <w:sz w:val="20"/>
      <w:szCs w:val="20"/>
    </w:rPr>
  </w:style>
  <w:style w:type="paragraph" w:styleId="Title">
    <w:name w:val="Title"/>
    <w:basedOn w:val="Standard"/>
    <w:qFormat/>
    <w:pPr>
      <w:spacing w:line="240" w:lineRule="auto"/>
    </w:pPr>
    <w:rPr>
      <w:rFonts w:ascii="Calibri Light" w:hAnsi="Calibri Light" w:cs="DejaVu Sans"/>
      <w:spacing w:val="-10"/>
      <w:kern w:val="2"/>
      <w:sz w:val="56"/>
      <w:szCs w:val="56"/>
    </w:rPr>
  </w:style>
  <w:style w:type="paragraph" w:styleId="Subtitle">
    <w:name w:val="Subtitle"/>
    <w:basedOn w:val="Standard"/>
    <w:qFormat/>
    <w:rPr>
      <w:color w:val="5A5A5A"/>
      <w:spacing w:val="15"/>
    </w:rPr>
  </w:style>
  <w:style w:type="paragraph" w:styleId="ListParagraph">
    <w:name w:val="List Paragraph"/>
    <w:basedOn w:val="Standard"/>
    <w:qFormat/>
    <w:pPr>
      <w:ind w:left="720"/>
    </w:pPr>
  </w:style>
  <w:style w:type="paragraph" w:customStyle="1" w:styleId="Abstrakti">
    <w:name w:val="Abstrakti"/>
    <w:basedOn w:val="Standard"/>
    <w:qFormat/>
    <w:pPr>
      <w:spacing w:line="240" w:lineRule="auto"/>
    </w:pPr>
    <w:rPr>
      <w:i/>
      <w:sz w:val="20"/>
      <w:szCs w:val="20"/>
    </w:rPr>
  </w:style>
  <w:style w:type="paragraph" w:customStyle="1" w:styleId="Kirjoittaja">
    <w:name w:val="Kirjoittaja"/>
    <w:basedOn w:val="Standard"/>
    <w:qFormat/>
    <w:pPr>
      <w:spacing w:before="0"/>
    </w:pPr>
    <w:rPr>
      <w:lang w:val="en-US"/>
    </w:rPr>
  </w:style>
  <w:style w:type="paragraph" w:customStyle="1" w:styleId="FrameContents">
    <w:name w:val="Frame Contents"/>
    <w:basedOn w:val="Standard"/>
    <w:qFormat/>
  </w:style>
  <w:style w:type="paragraph" w:customStyle="1" w:styleId="Default">
    <w:name w:val="Default"/>
    <w:qFormat/>
    <w:rPr>
      <w:rFonts w:ascii="Times New Roman" w:eastAsia="Times New Roman" w:hAnsi="Times New Roman" w:cs="Times New Roman"/>
      <w:color w:val="000000"/>
      <w:szCs w:val="24"/>
      <w:lang w:val="en-US"/>
    </w:rPr>
  </w:style>
  <w:style w:type="paragraph" w:styleId="FootnoteText">
    <w:name w:val="footnote text"/>
    <w:basedOn w:val="Normal"/>
    <w:link w:val="FootnoteTextChar"/>
    <w:uiPriority w:val="99"/>
    <w:semiHidden/>
    <w:unhideWhenUsed/>
    <w:rsid w:val="00674ECF"/>
    <w:rPr>
      <w:sz w:val="20"/>
      <w:szCs w:val="20"/>
    </w:rPr>
  </w:style>
  <w:style w:type="paragraph" w:styleId="EndnoteText">
    <w:name w:val="endnote text"/>
    <w:basedOn w:val="Normal"/>
    <w:link w:val="EndnoteTextChar"/>
    <w:uiPriority w:val="99"/>
    <w:semiHidden/>
    <w:unhideWhenUsed/>
    <w:rsid w:val="003A0D35"/>
    <w:rPr>
      <w:sz w:val="20"/>
      <w:szCs w:val="20"/>
    </w:rPr>
  </w:style>
  <w:style w:type="numbering" w:customStyle="1" w:styleId="WWOutlineListStyle">
    <w:name w:val="WW_OutlineListStyle"/>
    <w:qFormat/>
  </w:style>
  <w:style w:type="numbering" w:customStyle="1" w:styleId="NoList1">
    <w:name w:val="No List_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qFormat/>
    <w:pPr>
      <w:keepNext/>
      <w:keepLines/>
      <w:widowControl w:val="0"/>
      <w:jc w:val="center"/>
      <w:outlineLvl w:val="0"/>
    </w:pPr>
    <w:rPr>
      <w:b/>
      <w:sz w:val="48"/>
      <w:szCs w:val="32"/>
    </w:rPr>
  </w:style>
  <w:style w:type="paragraph" w:styleId="Heading2">
    <w:name w:val="heading 2"/>
    <w:basedOn w:val="Normal"/>
    <w:qFormat/>
    <w:pPr>
      <w:keepNext/>
      <w:keepLines/>
      <w:widowControl w:val="0"/>
      <w:spacing w:before="360"/>
      <w:outlineLvl w:val="1"/>
    </w:pPr>
    <w:rPr>
      <w:b/>
      <w:szCs w:val="26"/>
    </w:rPr>
  </w:style>
  <w:style w:type="paragraph" w:styleId="Heading3">
    <w:name w:val="heading 3"/>
    <w:basedOn w:val="Normal"/>
    <w:qFormat/>
    <w:pPr>
      <w:keepNext/>
      <w:keepLines/>
      <w:widowControl w:val="0"/>
      <w:spacing w:before="360"/>
      <w:outlineLvl w:val="2"/>
    </w:pPr>
    <w:rPr>
      <w:i/>
    </w:rPr>
  </w:style>
  <w:style w:type="paragraph" w:styleId="Heading4">
    <w:name w:val="heading 4"/>
    <w:basedOn w:val="Normal"/>
    <w:qFormat/>
    <w:pPr>
      <w:keepNext/>
      <w:keepLines/>
      <w:widowControl w:val="0"/>
      <w:spacing w:before="40"/>
      <w:outlineLvl w:val="3"/>
    </w:pPr>
    <w:rPr>
      <w:rFonts w:ascii="Calibri Light" w:hAnsi="Calibri Light"/>
      <w:i/>
      <w:iCs/>
      <w:color w:val="2E74B5"/>
    </w:rPr>
  </w:style>
  <w:style w:type="paragraph" w:styleId="Heading5">
    <w:name w:val="heading 5"/>
    <w:basedOn w:val="Normal"/>
    <w:qFormat/>
    <w:pPr>
      <w:keepNext/>
      <w:keepLines/>
      <w:widowControl w:val="0"/>
      <w:spacing w:before="40"/>
      <w:outlineLvl w:val="4"/>
    </w:pPr>
    <w:rPr>
      <w:rFonts w:ascii="Calibri Light" w:hAnsi="Calibri Light"/>
      <w:color w:val="2E74B5"/>
    </w:rPr>
  </w:style>
  <w:style w:type="paragraph" w:styleId="Heading6">
    <w:name w:val="heading 6"/>
    <w:basedOn w:val="Normal"/>
    <w:qFormat/>
    <w:pPr>
      <w:keepNext/>
      <w:keepLines/>
      <w:widowControl w:val="0"/>
      <w:spacing w:before="40"/>
      <w:outlineLvl w:val="5"/>
    </w:pPr>
    <w:rPr>
      <w:rFonts w:ascii="Calibri Light" w:hAnsi="Calibri Light"/>
      <w:color w:val="1F4D78"/>
    </w:rPr>
  </w:style>
  <w:style w:type="paragraph" w:styleId="Heading7">
    <w:name w:val="heading 7"/>
    <w:basedOn w:val="Normal"/>
    <w:qFormat/>
    <w:pPr>
      <w:keepNext/>
      <w:keepLines/>
      <w:widowControl w:val="0"/>
      <w:spacing w:before="40"/>
      <w:outlineLvl w:val="6"/>
    </w:pPr>
    <w:rPr>
      <w:rFonts w:ascii="Calibri Light" w:hAnsi="Calibri Light"/>
      <w:i/>
      <w:iCs/>
      <w:color w:val="1F4D78"/>
    </w:rPr>
  </w:style>
  <w:style w:type="paragraph" w:styleId="Heading8">
    <w:name w:val="heading 8"/>
    <w:basedOn w:val="Normal"/>
    <w:qFormat/>
    <w:pPr>
      <w:keepNext/>
      <w:keepLines/>
      <w:widowControl w:val="0"/>
      <w:spacing w:before="40"/>
      <w:outlineLvl w:val="7"/>
    </w:pPr>
    <w:rPr>
      <w:rFonts w:ascii="Calibri Light" w:hAnsi="Calibri Light"/>
      <w:color w:val="272727"/>
      <w:sz w:val="21"/>
      <w:szCs w:val="21"/>
    </w:rPr>
  </w:style>
  <w:style w:type="paragraph" w:styleId="Heading9">
    <w:name w:val="heading 9"/>
    <w:basedOn w:val="Normal"/>
    <w:qFormat/>
    <w:pPr>
      <w:keepNext/>
      <w:keepLines/>
      <w:widowControl w:val="0"/>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tetekstiChar">
    <w:name w:val="Seliteteksti Char"/>
    <w:basedOn w:val="DefaultParagraphFont"/>
    <w:qFormat/>
    <w:rPr>
      <w:rFonts w:ascii="Segoe UI" w:hAnsi="Segoe UI" w:cs="Segoe UI"/>
      <w:sz w:val="18"/>
      <w:szCs w:val="18"/>
    </w:rPr>
  </w:style>
  <w:style w:type="character" w:customStyle="1" w:styleId="YltunnisteChar">
    <w:name w:val="Ylätunniste Char"/>
    <w:basedOn w:val="DefaultParagraphFont"/>
    <w:qFormat/>
  </w:style>
  <w:style w:type="character" w:customStyle="1" w:styleId="AlatunnisteChar">
    <w:name w:val="Alatunniste Char"/>
    <w:basedOn w:val="DefaultParagraphFont"/>
    <w:qFormat/>
  </w:style>
  <w:style w:type="character" w:styleId="CommentReference">
    <w:name w:val="annotation reference"/>
    <w:basedOn w:val="DefaultParagraphFont"/>
    <w:qFormat/>
    <w:rPr>
      <w:sz w:val="16"/>
      <w:szCs w:val="16"/>
    </w:rPr>
  </w:style>
  <w:style w:type="character" w:customStyle="1" w:styleId="KommentintekstiChar">
    <w:name w:val="Kommentin teksti Char"/>
    <w:basedOn w:val="DefaultParagraphFont"/>
    <w:qFormat/>
    <w:rPr>
      <w:sz w:val="20"/>
      <w:szCs w:val="20"/>
    </w:rPr>
  </w:style>
  <w:style w:type="character" w:customStyle="1" w:styleId="KommentinotsikkoChar">
    <w:name w:val="Kommentin otsikko Char"/>
    <w:basedOn w:val="KommentintekstiChar"/>
    <w:qFormat/>
    <w:rPr>
      <w:b/>
      <w:bCs/>
      <w:sz w:val="20"/>
      <w:szCs w:val="20"/>
    </w:rPr>
  </w:style>
  <w:style w:type="character" w:customStyle="1" w:styleId="Internetlink">
    <w:name w:val="Internet link"/>
    <w:basedOn w:val="DefaultParagraphFont"/>
    <w:qFormat/>
    <w:rPr>
      <w:color w:val="0563C1"/>
      <w:u w:val="single"/>
    </w:rPr>
  </w:style>
  <w:style w:type="character" w:customStyle="1" w:styleId="AlaviitteentekstiChar">
    <w:name w:val="Alaviitteen teksti Char"/>
    <w:basedOn w:val="DefaultParagraphFont"/>
    <w:qFormat/>
    <w:rPr>
      <w:sz w:val="20"/>
      <w:szCs w:val="20"/>
    </w:rPr>
  </w:style>
  <w:style w:type="character" w:customStyle="1" w:styleId="FootnoteCharacters">
    <w:name w:val="Footnote Characters"/>
    <w:basedOn w:val="DefaultParagraphFont"/>
    <w:uiPriority w:val="99"/>
    <w:semiHidden/>
    <w:unhideWhenUsed/>
    <w:qFormat/>
    <w:rsid w:val="00674ECF"/>
    <w:rPr>
      <w:vertAlign w:val="superscript"/>
    </w:rPr>
  </w:style>
  <w:style w:type="character" w:customStyle="1" w:styleId="FootnoteAnchor">
    <w:name w:val="Footnote Anchor"/>
    <w:rPr>
      <w:vertAlign w:val="superscript"/>
    </w:rPr>
  </w:style>
  <w:style w:type="character" w:customStyle="1" w:styleId="Otsikko2Char">
    <w:name w:val="Otsikko 2 Char"/>
    <w:basedOn w:val="DefaultParagraphFont"/>
    <w:qFormat/>
    <w:rPr>
      <w:rFonts w:ascii="Arial" w:eastAsia="Calibri" w:hAnsi="Arial" w:cs="DejaVu Sans"/>
      <w:b/>
      <w:sz w:val="24"/>
      <w:szCs w:val="26"/>
    </w:rPr>
  </w:style>
  <w:style w:type="character" w:customStyle="1" w:styleId="OtsikkoChar">
    <w:name w:val="Otsikko Char"/>
    <w:basedOn w:val="DefaultParagraphFont"/>
    <w:qFormat/>
    <w:rPr>
      <w:rFonts w:ascii="Calibri Light" w:eastAsia="Calibri" w:hAnsi="Calibri Light" w:cs="DejaVu Sans"/>
      <w:spacing w:val="-10"/>
      <w:kern w:val="2"/>
      <w:sz w:val="56"/>
      <w:szCs w:val="56"/>
    </w:rPr>
  </w:style>
  <w:style w:type="character" w:customStyle="1" w:styleId="AlaotsikkoChar">
    <w:name w:val="Alaotsikko Char"/>
    <w:basedOn w:val="DefaultParagraphFont"/>
    <w:qFormat/>
    <w:rPr>
      <w:rFonts w:eastAsia="Calibri"/>
      <w:color w:val="5A5A5A"/>
      <w:spacing w:val="15"/>
    </w:rPr>
  </w:style>
  <w:style w:type="character" w:customStyle="1" w:styleId="Ulstomtale1">
    <w:name w:val="Uløst omtale1"/>
    <w:basedOn w:val="DefaultParagraphFont"/>
    <w:qFormat/>
    <w:rPr>
      <w:color w:val="605E5C"/>
      <w:shd w:val="clear" w:color="auto" w:fill="E1DFDD"/>
    </w:rPr>
  </w:style>
  <w:style w:type="character" w:customStyle="1" w:styleId="Otsikko1Char">
    <w:name w:val="Otsikko 1 Char"/>
    <w:basedOn w:val="DefaultParagraphFont"/>
    <w:qFormat/>
    <w:rPr>
      <w:rFonts w:ascii="Arial" w:eastAsia="Calibri" w:hAnsi="Arial" w:cs="DejaVu Sans"/>
      <w:b/>
      <w:sz w:val="48"/>
      <w:szCs w:val="32"/>
    </w:rPr>
  </w:style>
  <w:style w:type="character" w:customStyle="1" w:styleId="Otsikko3Char">
    <w:name w:val="Otsikko 3 Char"/>
    <w:basedOn w:val="DefaultParagraphFont"/>
    <w:qFormat/>
    <w:rPr>
      <w:rFonts w:ascii="Arial" w:eastAsia="Calibri" w:hAnsi="Arial" w:cs="DejaVu Sans"/>
      <w:i/>
      <w:sz w:val="24"/>
      <w:szCs w:val="24"/>
    </w:rPr>
  </w:style>
  <w:style w:type="character" w:customStyle="1" w:styleId="Otsikko4Char">
    <w:name w:val="Otsikko 4 Char"/>
    <w:basedOn w:val="DefaultParagraphFont"/>
    <w:qFormat/>
    <w:rPr>
      <w:rFonts w:ascii="Calibri Light" w:eastAsia="Calibri" w:hAnsi="Calibri Light" w:cs="DejaVu Sans"/>
      <w:i/>
      <w:iCs/>
      <w:color w:val="2E74B5"/>
    </w:rPr>
  </w:style>
  <w:style w:type="character" w:customStyle="1" w:styleId="Otsikko5Char">
    <w:name w:val="Otsikko 5 Char"/>
    <w:basedOn w:val="DefaultParagraphFont"/>
    <w:qFormat/>
    <w:rPr>
      <w:rFonts w:ascii="Calibri Light" w:eastAsia="Calibri" w:hAnsi="Calibri Light" w:cs="DejaVu Sans"/>
      <w:color w:val="2E74B5"/>
    </w:rPr>
  </w:style>
  <w:style w:type="character" w:customStyle="1" w:styleId="Otsikko6Char">
    <w:name w:val="Otsikko 6 Char"/>
    <w:basedOn w:val="DefaultParagraphFont"/>
    <w:qFormat/>
    <w:rPr>
      <w:rFonts w:ascii="Calibri Light" w:eastAsia="Calibri" w:hAnsi="Calibri Light" w:cs="DejaVu Sans"/>
      <w:color w:val="1F4D78"/>
    </w:rPr>
  </w:style>
  <w:style w:type="character" w:customStyle="1" w:styleId="Otsikko7Char">
    <w:name w:val="Otsikko 7 Char"/>
    <w:basedOn w:val="DefaultParagraphFont"/>
    <w:qFormat/>
    <w:rPr>
      <w:rFonts w:ascii="Calibri Light" w:eastAsia="Calibri" w:hAnsi="Calibri Light" w:cs="DejaVu Sans"/>
      <w:i/>
      <w:iCs/>
      <w:color w:val="1F4D78"/>
    </w:rPr>
  </w:style>
  <w:style w:type="character" w:customStyle="1" w:styleId="Otsikko8Char">
    <w:name w:val="Otsikko 8 Char"/>
    <w:basedOn w:val="DefaultParagraphFont"/>
    <w:qFormat/>
    <w:rPr>
      <w:rFonts w:ascii="Calibri Light" w:eastAsia="Calibri" w:hAnsi="Calibri Light" w:cs="DejaVu Sans"/>
      <w:color w:val="272727"/>
      <w:sz w:val="21"/>
      <w:szCs w:val="21"/>
    </w:rPr>
  </w:style>
  <w:style w:type="character" w:customStyle="1" w:styleId="Otsikko9Char">
    <w:name w:val="Otsikko 9 Char"/>
    <w:basedOn w:val="DefaultParagraphFont"/>
    <w:qFormat/>
    <w:rPr>
      <w:rFonts w:ascii="Calibri Light" w:eastAsia="Calibri" w:hAnsi="Calibri Light" w:cs="DejaVu Sans"/>
      <w:i/>
      <w:iCs/>
      <w:color w:val="272727"/>
      <w:sz w:val="21"/>
      <w:szCs w:val="21"/>
    </w:rPr>
  </w:style>
  <w:style w:type="character" w:customStyle="1" w:styleId="AbstraktiChar">
    <w:name w:val="Abstrakti Char"/>
    <w:basedOn w:val="DefaultParagraphFont"/>
    <w:qFormat/>
    <w:rPr>
      <w:rFonts w:ascii="Arial" w:hAnsi="Arial" w:cs="Arial"/>
      <w:i/>
      <w:sz w:val="20"/>
      <w:szCs w:val="20"/>
      <w:lang w:val="en-GB"/>
    </w:rPr>
  </w:style>
  <w:style w:type="character" w:customStyle="1" w:styleId="KirjoittajaChar">
    <w:name w:val="Kirjoittaja Char"/>
    <w:basedOn w:val="DefaultParagraphFont"/>
    <w:qFormat/>
    <w:rPr>
      <w:rFonts w:ascii="Arial" w:hAnsi="Arial" w:cs="Arial"/>
      <w:sz w:val="24"/>
      <w:szCs w:val="24"/>
      <w:lang w:val="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18">
    <w:name w:val="ListLabel 18"/>
    <w:qFormat/>
    <w:rPr>
      <w:rFonts w:ascii="Arial" w:hAnsi="Arial" w:cs="Arial"/>
      <w:i/>
      <w:sz w:val="20"/>
      <w:szCs w:val="20"/>
    </w:rPr>
  </w:style>
  <w:style w:type="character" w:customStyle="1" w:styleId="ListLabel130">
    <w:name w:val="ListLabel 130"/>
    <w:qFormat/>
    <w:rPr>
      <w:rFonts w:ascii="Times New Roman" w:hAnsi="Times New Roman"/>
      <w:color w:val="0000FF"/>
      <w:szCs w:val="24"/>
      <w:u w:val="single"/>
    </w:rPr>
  </w:style>
  <w:style w:type="character" w:customStyle="1" w:styleId="ListLabel92">
    <w:name w:val="ListLabel 92"/>
    <w:qFormat/>
    <w:rPr>
      <w:rFonts w:ascii="Times New Roman" w:hAnsi="Times New Roman"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31">
    <w:name w:val="ListLabel 131"/>
    <w:qFormat/>
    <w:rPr>
      <w:rFonts w:ascii="Times New Roman" w:hAnsi="Times New Roman"/>
      <w:color w:val="0000FF"/>
      <w:sz w:val="20"/>
      <w:u w:val="single"/>
    </w:rPr>
  </w:style>
  <w:style w:type="character" w:customStyle="1" w:styleId="ListLabel65">
    <w:name w:val="ListLabel 65"/>
    <w:qFormat/>
    <w:rPr>
      <w:rFonts w:ascii="Times New Roman" w:hAnsi="Times New Roman" w:cs="Times New Roman"/>
      <w:sz w:val="2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31">
    <w:name w:val="ListLabel 31"/>
    <w:qFormat/>
    <w:rPr>
      <w:rFonts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sz w:val="20"/>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eastAsia="Times New Roman" w:cs="Times New Roman"/>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Times New Roman"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i/>
      <w:sz w:val="20"/>
      <w:szCs w:val="20"/>
    </w:rPr>
  </w:style>
  <w:style w:type="character" w:customStyle="1" w:styleId="InternetLink0">
    <w:name w:val="Internet Link"/>
    <w:basedOn w:val="DefaultParagraphFont"/>
    <w:uiPriority w:val="99"/>
    <w:unhideWhenUsed/>
    <w:rsid w:val="00C9370D"/>
    <w:rPr>
      <w:color w:val="0000FF" w:themeColor="hyperlink"/>
      <w:u w:val="single"/>
    </w:rPr>
  </w:style>
  <w:style w:type="character" w:customStyle="1" w:styleId="ListLabel159">
    <w:name w:val="ListLabel 159"/>
    <w:qFormat/>
    <w:rPr>
      <w:i/>
      <w:iCs/>
      <w:color w:val="0000FF"/>
    </w:rPr>
  </w:style>
  <w:style w:type="character" w:customStyle="1" w:styleId="ListLabel160">
    <w:name w:val="ListLabel 160"/>
    <w:qFormat/>
    <w:rPr>
      <w:i/>
      <w:iCs/>
    </w:rPr>
  </w:style>
  <w:style w:type="character" w:customStyle="1" w:styleId="ListLabel161">
    <w:name w:val="ListLabel 161"/>
    <w:qFormat/>
    <w:rPr>
      <w:rFonts w:ascii="Arial" w:hAnsi="Arial" w:cs="Arial"/>
    </w:rPr>
  </w:style>
  <w:style w:type="character" w:customStyle="1" w:styleId="ListLabel162">
    <w:name w:val="ListLabel 162"/>
    <w:qFormat/>
    <w:rPr>
      <w:i/>
      <w:iCs/>
      <w:color w:val="4F81BD" w:themeColor="accent1"/>
      <w:lang w:val="en-US"/>
    </w:rPr>
  </w:style>
  <w:style w:type="character" w:customStyle="1" w:styleId="ListLabel163">
    <w:name w:val="ListLabel 163"/>
    <w:qFormat/>
    <w:rPr>
      <w:color w:val="auto"/>
    </w:rPr>
  </w:style>
  <w:style w:type="character" w:customStyle="1" w:styleId="EndnoteAnchor">
    <w:name w:val="Endnote Anchor"/>
    <w:rPr>
      <w:vertAlign w:val="superscript"/>
    </w:rPr>
  </w:style>
  <w:style w:type="character" w:customStyle="1" w:styleId="EndnoteCharacters">
    <w:name w:val="Endnote Characters"/>
    <w:basedOn w:val="DefaultParagraphFont"/>
    <w:uiPriority w:val="99"/>
    <w:semiHidden/>
    <w:unhideWhenUsed/>
    <w:qFormat/>
    <w:rsid w:val="003A0D35"/>
    <w:rPr>
      <w:vertAlign w:val="superscript"/>
    </w:rPr>
  </w:style>
  <w:style w:type="character" w:customStyle="1" w:styleId="FootnoteTextChar">
    <w:name w:val="Footnote Text Char"/>
    <w:basedOn w:val="DefaultParagraphFont"/>
    <w:link w:val="FootnoteText"/>
    <w:uiPriority w:val="99"/>
    <w:semiHidden/>
    <w:qFormat/>
    <w:rsid w:val="00674ECF"/>
    <w:rPr>
      <w:sz w:val="20"/>
      <w:szCs w:val="20"/>
    </w:rPr>
  </w:style>
  <w:style w:type="character" w:customStyle="1" w:styleId="EndnoteTextChar">
    <w:name w:val="Endnote Text Char"/>
    <w:basedOn w:val="DefaultParagraphFont"/>
    <w:link w:val="EndnoteText"/>
    <w:uiPriority w:val="99"/>
    <w:semiHidden/>
    <w:qFormat/>
    <w:rsid w:val="003A0D35"/>
    <w:rPr>
      <w:sz w:val="20"/>
      <w:szCs w:val="20"/>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eastAsia="Calibri"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i/>
      <w:sz w:val="20"/>
      <w:szCs w:val="20"/>
    </w:rPr>
  </w:style>
  <w:style w:type="character" w:customStyle="1" w:styleId="ListLabel178">
    <w:name w:val="ListLabel 178"/>
    <w:qFormat/>
    <w:rPr>
      <w:i/>
      <w:iCs/>
      <w:color w:val="0000FF"/>
    </w:rPr>
  </w:style>
  <w:style w:type="character" w:customStyle="1" w:styleId="ListLabel179">
    <w:name w:val="ListLabel 179"/>
    <w:qFormat/>
    <w:rPr>
      <w:color w:val="0070C0"/>
    </w:rPr>
  </w:style>
  <w:style w:type="character" w:customStyle="1" w:styleId="ListLabel180">
    <w:name w:val="ListLabel 180"/>
    <w:qFormat/>
    <w:rPr>
      <w:rFonts w:ascii="Arial" w:hAnsi="Arial" w:cs="Arial"/>
    </w:rPr>
  </w:style>
  <w:style w:type="character" w:customStyle="1" w:styleId="ListLabel181">
    <w:name w:val="ListLabel 181"/>
    <w:qFormat/>
  </w:style>
  <w:style w:type="character" w:customStyle="1" w:styleId="ListLabel182">
    <w:name w:val="ListLabel 182"/>
    <w:qFormat/>
    <w:rPr>
      <w:color w:val="auto"/>
    </w:rPr>
  </w:style>
  <w:style w:type="paragraph" w:customStyle="1" w:styleId="Heading">
    <w:name w:val="Heading"/>
    <w:next w:val="BodyText"/>
    <w:qFormat/>
    <w:pPr>
      <w:keepNext/>
      <w:widowControl w:val="0"/>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pPr>
      <w:widowControl w:val="0"/>
    </w:pPr>
    <w:rPr>
      <w:rFonts w:cs="Lohit Devanagari"/>
    </w:rPr>
  </w:style>
  <w:style w:type="paragraph" w:styleId="Caption">
    <w:name w:val="caption"/>
    <w:qFormat/>
    <w:pPr>
      <w:keepNext/>
      <w:widowControl w:val="0"/>
      <w:spacing w:after="200"/>
    </w:pPr>
    <w:rPr>
      <w:b/>
      <w:iCs/>
      <w:sz w:val="20"/>
      <w:szCs w:val="20"/>
    </w:rPr>
  </w:style>
  <w:style w:type="paragraph" w:customStyle="1" w:styleId="Index">
    <w:name w:val="Index"/>
    <w:qFormat/>
    <w:pPr>
      <w:widowControl w:val="0"/>
      <w:suppressLineNumbers/>
    </w:pPr>
    <w:rPr>
      <w:rFonts w:cs="Lohit Devanagari"/>
    </w:rPr>
  </w:style>
  <w:style w:type="paragraph" w:customStyle="1" w:styleId="Standard">
    <w:name w:val="Standard"/>
    <w:qFormat/>
    <w:pPr>
      <w:spacing w:before="120" w:line="360" w:lineRule="auto"/>
      <w:jc w:val="both"/>
    </w:pPr>
    <w:rPr>
      <w:rFonts w:ascii="Arial" w:hAnsi="Arial" w:cs="Arial"/>
      <w:szCs w:val="24"/>
      <w:lang w:val="en-GB"/>
    </w:rPr>
  </w:style>
  <w:style w:type="paragraph" w:customStyle="1" w:styleId="Textbody">
    <w:name w:val="Text body"/>
    <w:basedOn w:val="Standard"/>
    <w:qFormat/>
    <w:pPr>
      <w:spacing w:before="0" w:after="140" w:line="276" w:lineRule="auto"/>
    </w:pPr>
  </w:style>
  <w:style w:type="paragraph" w:styleId="NoSpacing">
    <w:name w:val="No Spacing"/>
    <w:qFormat/>
  </w:style>
  <w:style w:type="paragraph" w:styleId="BalloonText">
    <w:name w:val="Balloon Text"/>
    <w:basedOn w:val="Standard"/>
    <w:qFormat/>
    <w:pPr>
      <w:spacing w:line="240" w:lineRule="auto"/>
    </w:pPr>
    <w:rPr>
      <w:rFonts w:ascii="Segoe UI" w:hAnsi="Segoe UI" w:cs="Segoe UI"/>
      <w:sz w:val="18"/>
      <w:szCs w:val="18"/>
    </w:rPr>
  </w:style>
  <w:style w:type="paragraph" w:styleId="Header">
    <w:name w:val="header"/>
    <w:basedOn w:val="Standard"/>
    <w:pPr>
      <w:tabs>
        <w:tab w:val="center" w:pos="4536"/>
        <w:tab w:val="right" w:pos="9072"/>
      </w:tabs>
      <w:spacing w:line="240" w:lineRule="auto"/>
    </w:pPr>
  </w:style>
  <w:style w:type="paragraph" w:styleId="Footer">
    <w:name w:val="footer"/>
    <w:basedOn w:val="Standard"/>
    <w:pPr>
      <w:tabs>
        <w:tab w:val="center" w:pos="4536"/>
        <w:tab w:val="right" w:pos="9072"/>
      </w:tabs>
      <w:spacing w:line="240" w:lineRule="auto"/>
    </w:pPr>
  </w:style>
  <w:style w:type="paragraph" w:styleId="CommentText">
    <w:name w:val="annotation text"/>
    <w:basedOn w:val="Standard"/>
    <w:qFormat/>
    <w:pPr>
      <w:spacing w:line="240" w:lineRule="auto"/>
    </w:pPr>
    <w:rPr>
      <w:sz w:val="20"/>
      <w:szCs w:val="20"/>
    </w:rPr>
  </w:style>
  <w:style w:type="paragraph" w:styleId="CommentSubject">
    <w:name w:val="annotation subject"/>
    <w:basedOn w:val="CommentText"/>
    <w:qFormat/>
    <w:rPr>
      <w:b/>
      <w:bCs/>
    </w:rPr>
  </w:style>
  <w:style w:type="paragraph" w:customStyle="1" w:styleId="FootnoteText1">
    <w:name w:val="Footnote Text1"/>
    <w:basedOn w:val="Standard"/>
    <w:qFormat/>
    <w:pPr>
      <w:spacing w:line="240" w:lineRule="auto"/>
    </w:pPr>
    <w:rPr>
      <w:sz w:val="20"/>
      <w:szCs w:val="20"/>
    </w:rPr>
  </w:style>
  <w:style w:type="paragraph" w:styleId="Title">
    <w:name w:val="Title"/>
    <w:basedOn w:val="Standard"/>
    <w:qFormat/>
    <w:pPr>
      <w:spacing w:line="240" w:lineRule="auto"/>
    </w:pPr>
    <w:rPr>
      <w:rFonts w:ascii="Calibri Light" w:hAnsi="Calibri Light" w:cs="DejaVu Sans"/>
      <w:spacing w:val="-10"/>
      <w:kern w:val="2"/>
      <w:sz w:val="56"/>
      <w:szCs w:val="56"/>
    </w:rPr>
  </w:style>
  <w:style w:type="paragraph" w:styleId="Subtitle">
    <w:name w:val="Subtitle"/>
    <w:basedOn w:val="Standard"/>
    <w:qFormat/>
    <w:rPr>
      <w:color w:val="5A5A5A"/>
      <w:spacing w:val="15"/>
    </w:rPr>
  </w:style>
  <w:style w:type="paragraph" w:styleId="ListParagraph">
    <w:name w:val="List Paragraph"/>
    <w:basedOn w:val="Standard"/>
    <w:qFormat/>
    <w:pPr>
      <w:ind w:left="720"/>
    </w:pPr>
  </w:style>
  <w:style w:type="paragraph" w:customStyle="1" w:styleId="Abstrakti">
    <w:name w:val="Abstrakti"/>
    <w:basedOn w:val="Standard"/>
    <w:qFormat/>
    <w:pPr>
      <w:spacing w:line="240" w:lineRule="auto"/>
    </w:pPr>
    <w:rPr>
      <w:i/>
      <w:sz w:val="20"/>
      <w:szCs w:val="20"/>
    </w:rPr>
  </w:style>
  <w:style w:type="paragraph" w:customStyle="1" w:styleId="Kirjoittaja">
    <w:name w:val="Kirjoittaja"/>
    <w:basedOn w:val="Standard"/>
    <w:qFormat/>
    <w:pPr>
      <w:spacing w:before="0"/>
    </w:pPr>
    <w:rPr>
      <w:lang w:val="en-US"/>
    </w:rPr>
  </w:style>
  <w:style w:type="paragraph" w:customStyle="1" w:styleId="FrameContents">
    <w:name w:val="Frame Contents"/>
    <w:basedOn w:val="Standard"/>
    <w:qFormat/>
  </w:style>
  <w:style w:type="paragraph" w:customStyle="1" w:styleId="Default">
    <w:name w:val="Default"/>
    <w:qFormat/>
    <w:rPr>
      <w:rFonts w:ascii="Times New Roman" w:eastAsia="Times New Roman" w:hAnsi="Times New Roman" w:cs="Times New Roman"/>
      <w:color w:val="000000"/>
      <w:szCs w:val="24"/>
      <w:lang w:val="en-US"/>
    </w:rPr>
  </w:style>
  <w:style w:type="paragraph" w:styleId="FootnoteText">
    <w:name w:val="footnote text"/>
    <w:basedOn w:val="Normal"/>
    <w:link w:val="FootnoteTextChar"/>
    <w:uiPriority w:val="99"/>
    <w:semiHidden/>
    <w:unhideWhenUsed/>
    <w:rsid w:val="00674ECF"/>
    <w:rPr>
      <w:sz w:val="20"/>
      <w:szCs w:val="20"/>
    </w:rPr>
  </w:style>
  <w:style w:type="paragraph" w:styleId="EndnoteText">
    <w:name w:val="endnote text"/>
    <w:basedOn w:val="Normal"/>
    <w:link w:val="EndnoteTextChar"/>
    <w:uiPriority w:val="99"/>
    <w:semiHidden/>
    <w:unhideWhenUsed/>
    <w:rsid w:val="003A0D35"/>
    <w:rPr>
      <w:sz w:val="20"/>
      <w:szCs w:val="20"/>
    </w:rPr>
  </w:style>
  <w:style w:type="numbering" w:customStyle="1" w:styleId="WWOutlineListStyle">
    <w:name w:val="WW_OutlineListStyle"/>
    <w:qFormat/>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tutor-web/twsta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an.r-project.org/package=cbsodat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opengov.github.io/eurost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tutor-web/twstats" TargetMode="External"/><Relationship Id="rId5" Type="http://schemas.openxmlformats.org/officeDocument/2006/relationships/settings" Target="settings.xml"/><Relationship Id="rId15" Type="http://schemas.openxmlformats.org/officeDocument/2006/relationships/hyperlink" Target="https://journal.r-project.org/archive/2017/RJ-2017-019/index.html" TargetMode="External"/><Relationship Id="rId10" Type="http://schemas.openxmlformats.org/officeDocument/2006/relationships/hyperlink" Target="http://tutor-web.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utor-web.net/" TargetMode="External"/><Relationship Id="rId14" Type="http://schemas.openxmlformats.org/officeDocument/2006/relationships/hyperlink" Target="https://ec.europa.eu/eurostat/cros/content/methodology-data-validation-10-handbook-revised-edition-june-2016_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web/json-and-unicode-web-services/getting-started/generate-new-query" TargetMode="External"/><Relationship Id="rId3" Type="http://schemas.openxmlformats.org/officeDocument/2006/relationships/hyperlink" Target="https://arxiv.org/pdf/1406.5004.pdf" TargetMode="External"/><Relationship Id="rId7" Type="http://schemas.openxmlformats.org/officeDocument/2006/relationships/hyperlink" Target="http://pxnet2.stat.fi/PXWeb/pxweb/en/StatFin/" TargetMode="External"/><Relationship Id="rId2" Type="http://schemas.openxmlformats.org/officeDocument/2006/relationships/hyperlink" Target="https://github.com/tutor-web/tutorweb" TargetMode="External"/><Relationship Id="rId1" Type="http://schemas.openxmlformats.org/officeDocument/2006/relationships/hyperlink" Target="http://presentations.shuttlethread.com/2016-10-03-mareframe-wp7-update.html" TargetMode="External"/><Relationship Id="rId6" Type="http://schemas.openxmlformats.org/officeDocument/2006/relationships/hyperlink" Target="http://www.statistikdatabasen.scb.se/pxweb/en/ssd/?rxid=6895730d-5478-49be-8b36-dcb0e3f7d5aa" TargetMode="External"/><Relationship Id="rId11" Type="http://schemas.openxmlformats.org/officeDocument/2006/relationships/hyperlink" Target="https://github.com/SNStatComp/awesome-official-statistics-software" TargetMode="External"/><Relationship Id="rId5" Type="http://schemas.openxmlformats.org/officeDocument/2006/relationships/hyperlink" Target="http://www.stat.fi/org/avoindata/pxweb_en.html" TargetMode="External"/><Relationship Id="rId10" Type="http://schemas.openxmlformats.org/officeDocument/2006/relationships/hyperlink" Target="http://ropengov.github.io/eurostat" TargetMode="External"/><Relationship Id="rId4" Type="http://schemas.openxmlformats.org/officeDocument/2006/relationships/hyperlink" Target="https://data.europa.eu/euodp/data/dataset/estat-web-services" TargetMode="External"/><Relationship Id="rId9" Type="http://schemas.openxmlformats.org/officeDocument/2006/relationships/hyperlink" Target="https://opendata.cbs.nl/statline/portal.html?_la=en&amp;_catalog=C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8ECE-6A96-44A3-8689-C4E86583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Hagstofa Íslands</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Violeta Calian</cp:lastModifiedBy>
  <cp:revision>6</cp:revision>
  <cp:lastPrinted>2019-08-16T12:33:00Z</cp:lastPrinted>
  <dcterms:created xsi:type="dcterms:W3CDTF">2019-06-28T10:51:00Z</dcterms:created>
  <dcterms:modified xsi:type="dcterms:W3CDTF">2019-08-16T12:34:00Z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Hagstofa Íslands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c3f5e84f-1f64-48cb-a39d-09b588fcca4c</vt:lpwstr>
  </property>
  <property fmtid="{D5CDD505-2E9C-101B-9397-08002B2CF9AE}" pid="10" name="UserAssignedClassification">
    <vt:lpwstr>Public</vt:lpwstr>
  </property>
</Properties>
</file>